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63AC71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 xml:space="preserve">PAUTA DA REUNIÃO </w:t>
      </w:r>
    </w:p>
    <w:p w14:paraId="5ADB1229" w14:textId="77777777" w:rsidR="002867CC" w:rsidRPr="00F4548D" w:rsidRDefault="001E44B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URBANOS.</w:t>
      </w:r>
    </w:p>
    <w:p w14:paraId="2154A80E" w14:textId="77777777" w:rsidR="002867CC" w:rsidRPr="00F4548D" w:rsidRDefault="002867CC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W w:w="10065" w:type="dxa"/>
        <w:tblInd w:w="-34" w:type="dxa"/>
        <w:tblLayout w:type="fixed"/>
        <w:tblLook w:val="01E0" w:firstRow="1" w:lastRow="1" w:firstColumn="1" w:lastColumn="1" w:noHBand="0" w:noVBand="0"/>
      </w:tblPr>
      <w:tblGrid>
        <w:gridCol w:w="2742"/>
        <w:gridCol w:w="2633"/>
        <w:gridCol w:w="4690"/>
      </w:tblGrid>
      <w:tr w:rsidR="002867CC" w:rsidRPr="00F4548D" w14:paraId="417B3C6C" w14:textId="77777777">
        <w:tc>
          <w:tcPr>
            <w:tcW w:w="2742" w:type="dxa"/>
          </w:tcPr>
          <w:p w14:paraId="47BFEFE9" w14:textId="77777777" w:rsidR="002867CC" w:rsidRPr="00F4548D" w:rsidRDefault="001E44B2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Data da Reunião:</w:t>
            </w:r>
          </w:p>
        </w:tc>
        <w:tc>
          <w:tcPr>
            <w:tcW w:w="2633" w:type="dxa"/>
          </w:tcPr>
          <w:p w14:paraId="29639AC8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Horário de Início:</w:t>
            </w:r>
          </w:p>
        </w:tc>
        <w:tc>
          <w:tcPr>
            <w:tcW w:w="4690" w:type="dxa"/>
          </w:tcPr>
          <w:p w14:paraId="6D35BC07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  <w:t>Local:</w:t>
            </w:r>
          </w:p>
        </w:tc>
      </w:tr>
      <w:tr w:rsidR="002867CC" w:rsidRPr="00F4548D" w14:paraId="4FEAEA6E" w14:textId="77777777">
        <w:tc>
          <w:tcPr>
            <w:tcW w:w="2742" w:type="dxa"/>
          </w:tcPr>
          <w:p w14:paraId="2FC9DA05" w14:textId="5366E0BA" w:rsidR="002867CC" w:rsidRPr="00F4548D" w:rsidRDefault="001E44B2" w:rsidP="001B3DCD">
            <w:pPr>
              <w:spacing w:after="0" w:line="240" w:lineRule="auto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 xml:space="preserve">    </w:t>
            </w:r>
            <w:r w:rsidR="009E500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05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</w:t>
            </w:r>
            <w:r w:rsidR="008420E5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="009E500C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1</w:t>
            </w:r>
            <w:r w:rsidRPr="00F4548D">
              <w:rPr>
                <w:rFonts w:ascii="Times New Roman" w:hAnsi="Times New Roman" w:cs="Times New Roman"/>
                <w:b/>
                <w:bCs/>
                <w:i/>
                <w:sz w:val="23"/>
                <w:szCs w:val="23"/>
              </w:rPr>
              <w:t>/2026</w:t>
            </w:r>
          </w:p>
        </w:tc>
        <w:tc>
          <w:tcPr>
            <w:tcW w:w="2633" w:type="dxa"/>
          </w:tcPr>
          <w:p w14:paraId="6DBDC309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09h</w:t>
            </w:r>
          </w:p>
        </w:tc>
        <w:tc>
          <w:tcPr>
            <w:tcW w:w="4690" w:type="dxa"/>
          </w:tcPr>
          <w:p w14:paraId="23F02C94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</w:rPr>
              <w:t>Plenário Aureliano P. da Silva</w:t>
            </w:r>
          </w:p>
        </w:tc>
      </w:tr>
      <w:tr w:rsidR="002867CC" w:rsidRPr="00F4548D" w14:paraId="036B0844" w14:textId="77777777">
        <w:tc>
          <w:tcPr>
            <w:tcW w:w="2742" w:type="dxa"/>
          </w:tcPr>
          <w:p w14:paraId="02304E70" w14:textId="77777777" w:rsidR="002867CC" w:rsidRPr="00F4548D" w:rsidRDefault="002867CC">
            <w:pPr>
              <w:spacing w:after="0" w:line="240" w:lineRule="auto"/>
              <w:rPr>
                <w:rFonts w:ascii="Times New Roman" w:eastAsia="Calibri" w:hAnsi="Times New Roman" w:cs="Times New Roman"/>
                <w:bCs/>
                <w:i/>
                <w:sz w:val="23"/>
                <w:szCs w:val="23"/>
              </w:rPr>
            </w:pPr>
          </w:p>
        </w:tc>
        <w:tc>
          <w:tcPr>
            <w:tcW w:w="2633" w:type="dxa"/>
          </w:tcPr>
          <w:p w14:paraId="123DD55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  <w:tc>
          <w:tcPr>
            <w:tcW w:w="4690" w:type="dxa"/>
          </w:tcPr>
          <w:p w14:paraId="692D2180" w14:textId="77777777" w:rsidR="002867CC" w:rsidRPr="00F4548D" w:rsidRDefault="002867C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sz w:val="23"/>
                <w:szCs w:val="23"/>
              </w:rPr>
            </w:pPr>
          </w:p>
        </w:tc>
      </w:tr>
    </w:tbl>
    <w:p w14:paraId="3C28C73C" w14:textId="7A4D9A4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sz w:val="23"/>
          <w:szCs w:val="23"/>
        </w:rPr>
        <w:t>A Comissão Permanente de Obras</w:t>
      </w:r>
      <w:r w:rsidR="00465F45">
        <w:rPr>
          <w:rFonts w:ascii="Times New Roman" w:eastAsia="Calibri" w:hAnsi="Times New Roman" w:cs="Times New Roman"/>
          <w:sz w:val="23"/>
          <w:szCs w:val="23"/>
        </w:rPr>
        <w:t>, Viação</w:t>
      </w:r>
      <w:r w:rsidRPr="00F4548D">
        <w:rPr>
          <w:rFonts w:ascii="Times New Roman" w:eastAsia="Calibri" w:hAnsi="Times New Roman" w:cs="Times New Roman"/>
          <w:sz w:val="23"/>
          <w:szCs w:val="23"/>
        </w:rPr>
        <w:t xml:space="preserve"> e Serviços Urbanos da Câmara Municipal de Vereadores de Sorriso - MT vem divulgar a Pauta para a reunião Ordinária a ser realizada na Sede da Câmara Municipal. </w:t>
      </w:r>
    </w:p>
    <w:p w14:paraId="03701AE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7ABA7B1D" w14:textId="77777777">
        <w:tc>
          <w:tcPr>
            <w:tcW w:w="10314" w:type="dxa"/>
          </w:tcPr>
          <w:p w14:paraId="7EC58634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 PARTE – LEITURA, DISCUSSÃO E VOTAÇÃO DA ATA DA REUNIÃO ANTERIOR</w:t>
            </w:r>
          </w:p>
        </w:tc>
      </w:tr>
    </w:tbl>
    <w:p w14:paraId="5F11FC0C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p w14:paraId="4FFF4395" w14:textId="73B9ECA7" w:rsidR="002867CC" w:rsidRPr="00F4548D" w:rsidRDefault="001E44B2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Leitura, discussão e votação da ATA </w:t>
      </w:r>
      <w:r w:rsidR="0009360F">
        <w:rPr>
          <w:rFonts w:ascii="Times New Roman" w:eastAsia="Calibri" w:hAnsi="Times New Roman" w:cs="Times New Roman"/>
          <w:bCs/>
          <w:sz w:val="23"/>
          <w:szCs w:val="23"/>
        </w:rPr>
        <w:t>15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 (</w:t>
      </w:r>
      <w:r w:rsidR="008E55BF">
        <w:rPr>
          <w:rFonts w:ascii="Times New Roman" w:eastAsia="Calibri" w:hAnsi="Times New Roman" w:cs="Times New Roman"/>
          <w:bCs/>
          <w:sz w:val="23"/>
          <w:szCs w:val="23"/>
        </w:rPr>
        <w:t>Emerson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,</w:t>
      </w:r>
      <w:r w:rsidR="008E5915"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</w:t>
      </w:r>
      <w:r w:rsidR="008E55BF">
        <w:rPr>
          <w:rFonts w:ascii="Times New Roman" w:eastAsia="Calibri" w:hAnsi="Times New Roman" w:cs="Times New Roman"/>
          <w:bCs/>
          <w:sz w:val="23"/>
          <w:szCs w:val="23"/>
        </w:rPr>
        <w:t>Gringo</w:t>
      </w:r>
      <w:r w:rsidR="00925DB5">
        <w:rPr>
          <w:rFonts w:ascii="Times New Roman" w:eastAsia="Calibri" w:hAnsi="Times New Roman" w:cs="Times New Roman"/>
          <w:bCs/>
          <w:sz w:val="23"/>
          <w:szCs w:val="23"/>
        </w:rPr>
        <w:t xml:space="preserve"> e </w:t>
      </w:r>
      <w:r w:rsidR="008E55BF">
        <w:rPr>
          <w:rFonts w:ascii="Times New Roman" w:eastAsia="Calibri" w:hAnsi="Times New Roman" w:cs="Times New Roman"/>
          <w:bCs/>
          <w:sz w:val="23"/>
          <w:szCs w:val="23"/>
        </w:rPr>
        <w:t>Darci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) da reunião realizada em </w:t>
      </w:r>
      <w:r w:rsidR="0009360F">
        <w:rPr>
          <w:rFonts w:ascii="Times New Roman" w:eastAsia="Calibri" w:hAnsi="Times New Roman" w:cs="Times New Roman"/>
          <w:bCs/>
          <w:sz w:val="23"/>
          <w:szCs w:val="23"/>
        </w:rPr>
        <w:t>29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</w:t>
      </w:r>
      <w:r w:rsidR="0061448D">
        <w:rPr>
          <w:rFonts w:ascii="Times New Roman" w:eastAsia="Calibri" w:hAnsi="Times New Roman" w:cs="Times New Roman"/>
          <w:bCs/>
          <w:sz w:val="23"/>
          <w:szCs w:val="23"/>
        </w:rPr>
        <w:t>10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>/2026.</w:t>
      </w:r>
    </w:p>
    <w:p w14:paraId="0ED08233" w14:textId="77777777" w:rsidR="002867CC" w:rsidRPr="00F4548D" w:rsidRDefault="002867CC">
      <w:pPr>
        <w:spacing w:after="0" w:line="240" w:lineRule="auto"/>
        <w:jc w:val="both"/>
        <w:rPr>
          <w:rFonts w:ascii="Times New Roman" w:eastAsia="Calibri" w:hAnsi="Times New Roman" w:cs="Times New Roman"/>
          <w:sz w:val="23"/>
          <w:szCs w:val="23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0692BDA4" w14:textId="77777777">
        <w:tc>
          <w:tcPr>
            <w:tcW w:w="10314" w:type="dxa"/>
          </w:tcPr>
          <w:p w14:paraId="701F948C" w14:textId="77777777" w:rsidR="002867CC" w:rsidRPr="00F4548D" w:rsidRDefault="001E44B2">
            <w:pPr>
              <w:tabs>
                <w:tab w:val="left" w:pos="0"/>
              </w:tabs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bCs/>
                <w:sz w:val="23"/>
                <w:szCs w:val="23"/>
              </w:rPr>
              <w:t>II PARTE – EXPEDIENTE</w:t>
            </w:r>
          </w:p>
        </w:tc>
      </w:tr>
    </w:tbl>
    <w:p w14:paraId="4681FCF1" w14:textId="77777777" w:rsidR="002867CC" w:rsidRPr="00F4548D" w:rsidRDefault="002867CC">
      <w:pPr>
        <w:tabs>
          <w:tab w:val="left" w:pos="0"/>
        </w:tabs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i/>
          <w:sz w:val="23"/>
          <w:szCs w:val="23"/>
          <w:u w:val="single"/>
        </w:rPr>
      </w:pPr>
    </w:p>
    <w:tbl>
      <w:tblPr>
        <w:tblStyle w:val="Tabelacomgrade"/>
        <w:tblW w:w="10314" w:type="dxa"/>
        <w:tblLayout w:type="fixed"/>
        <w:tblLook w:val="04A0" w:firstRow="1" w:lastRow="0" w:firstColumn="1" w:lastColumn="0" w:noHBand="0" w:noVBand="1"/>
      </w:tblPr>
      <w:tblGrid>
        <w:gridCol w:w="10314"/>
      </w:tblGrid>
      <w:tr w:rsidR="002867CC" w:rsidRPr="00F4548D" w14:paraId="17D58310" w14:textId="77777777">
        <w:tc>
          <w:tcPr>
            <w:tcW w:w="10314" w:type="dxa"/>
          </w:tcPr>
          <w:p w14:paraId="03D18485" w14:textId="77777777" w:rsidR="002867CC" w:rsidRPr="00F4548D" w:rsidRDefault="001E44B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b/>
                <w:bCs/>
                <w:i/>
                <w:sz w:val="23"/>
                <w:szCs w:val="23"/>
                <w:u w:val="single"/>
              </w:rPr>
            </w:pPr>
            <w:r w:rsidRPr="00F4548D">
              <w:rPr>
                <w:rFonts w:ascii="Times New Roman" w:eastAsia="Times New Roman" w:hAnsi="Times New Roman" w:cs="Times New Roman"/>
                <w:b/>
                <w:bCs/>
                <w:iCs/>
                <w:caps/>
                <w:sz w:val="23"/>
                <w:szCs w:val="23"/>
              </w:rPr>
              <w:t xml:space="preserve">iii parte – ORDEM DO DIA: </w:t>
            </w:r>
            <w:r w:rsidRPr="00F4548D">
              <w:rPr>
                <w:rFonts w:ascii="Times New Roman" w:eastAsia="Times New Roman" w:hAnsi="Times New Roman" w:cs="Times New Roman"/>
                <w:b/>
                <w:bCs/>
                <w:i/>
                <w:sz w:val="23"/>
                <w:szCs w:val="23"/>
                <w:lang w:eastAsia="pt-BR"/>
              </w:rPr>
              <w:t>MATÉRIAS RECEBIDAS PELA COMISSÃO DE OBRAS, VIAÇÃO E SERVIÇOS URBANOS:</w:t>
            </w:r>
          </w:p>
        </w:tc>
      </w:tr>
    </w:tbl>
    <w:p w14:paraId="7511BEBF" w14:textId="77777777" w:rsidR="002867CC" w:rsidRDefault="002867C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25AC4E7E" w14:textId="77777777" w:rsidR="00221DBC" w:rsidRPr="00F4548D" w:rsidRDefault="00221DBC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44CF9F98" w14:textId="77777777" w:rsidR="002867CC" w:rsidRPr="00F4548D" w:rsidRDefault="001E44B2">
      <w:pPr>
        <w:numPr>
          <w:ilvl w:val="0"/>
          <w:numId w:val="2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8">
        <w:r w:rsidRPr="00F4548D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216/2025</w:t>
        </w:r>
      </w:hyperlink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F4548D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F4548D">
        <w:rPr>
          <w:rFonts w:ascii="Times New Roman" w:eastAsia="Times New Roman" w:hAnsi="Times New Roman" w:cs="Times New Roman"/>
          <w:sz w:val="23"/>
          <w:szCs w:val="23"/>
          <w:lang w:eastAsia="pt-BR"/>
        </w:rPr>
        <w:t>Institui o Plano de Desenvolvimento Econômico, Social e de Infraestrutura de Sorriso para os Próximos 30 anos (Visão 2055) e dá outras providências.</w:t>
      </w:r>
    </w:p>
    <w:p w14:paraId="6C2A6DF2" w14:textId="77777777" w:rsidR="002867CC" w:rsidRPr="00F4548D" w:rsidRDefault="001E44B2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Autoria: </w:t>
      </w: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Poder Executivo.</w:t>
      </w:r>
    </w:p>
    <w:p w14:paraId="32C8D40D" w14:textId="77777777" w:rsidR="002867CC" w:rsidRPr="00F4548D" w:rsidRDefault="001E44B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F4548D">
        <w:rPr>
          <w:rFonts w:ascii="Times New Roman" w:eastAsia="Calibri" w:hAnsi="Times New Roman" w:cs="Times New Roman"/>
          <w:bCs/>
          <w:i/>
          <w:sz w:val="23"/>
          <w:szCs w:val="23"/>
          <w:u w:val="single"/>
        </w:rPr>
        <w:t>Com parecer das Comissões:</w:t>
      </w:r>
      <w:r w:rsidRPr="00F4548D">
        <w:rPr>
          <w:rFonts w:ascii="Times New Roman" w:eastAsia="Calibri" w:hAnsi="Times New Roman" w:cs="Times New Roman"/>
          <w:bCs/>
          <w:sz w:val="23"/>
          <w:szCs w:val="23"/>
        </w:rPr>
        <w:t xml:space="preserve">  1) Justiça e Redação; 2) Finanças, Orçamentos e Fiscalização; 3) Obras, Viação e Serviços Urbanos.</w:t>
      </w:r>
    </w:p>
    <w:p w14:paraId="5D7BC95E" w14:textId="77777777" w:rsidR="002867CC" w:rsidRPr="00F4548D" w:rsidRDefault="001E44B2">
      <w:pPr>
        <w:spacing w:after="0" w:line="240" w:lineRule="auto"/>
        <w:contextualSpacing/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</w:pPr>
      <w:r w:rsidRPr="00F4548D">
        <w:rPr>
          <w:rFonts w:ascii="Times New Roman" w:eastAsia="Times New Roman" w:hAnsi="Times New Roman" w:cs="Times New Roman"/>
          <w:bCs/>
          <w:sz w:val="23"/>
          <w:szCs w:val="23"/>
          <w:lang w:eastAsia="pt-BR"/>
        </w:rPr>
        <w:t>------------------------------------------------</w:t>
      </w:r>
    </w:p>
    <w:p w14:paraId="70E90266" w14:textId="77777777" w:rsidR="002867CC" w:rsidRPr="00F4548D" w:rsidRDefault="002867CC">
      <w:pPr>
        <w:spacing w:after="0" w:line="240" w:lineRule="auto"/>
        <w:contextualSpacing/>
        <w:rPr>
          <w:rFonts w:ascii="Times New Roman" w:eastAsia="Calibri" w:hAnsi="Times New Roman" w:cs="Times New Roman"/>
          <w:b/>
          <w:bCs/>
          <w:color w:val="FF0000"/>
          <w:sz w:val="23"/>
          <w:szCs w:val="23"/>
        </w:rPr>
      </w:pPr>
    </w:p>
    <w:p w14:paraId="14A8532A" w14:textId="77777777" w:rsidR="0093102A" w:rsidRPr="0093102A" w:rsidRDefault="0093102A" w:rsidP="0093102A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9" w:history="1">
        <w:r w:rsidRPr="0093102A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193/2026</w:t>
        </w:r>
      </w:hyperlink>
      <w:r w:rsidRPr="0093102A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93102A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93102A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Revoga as Leis que menciona, e dá outras providências.</w:t>
      </w:r>
    </w:p>
    <w:p w14:paraId="188B3B04" w14:textId="77777777" w:rsidR="0093102A" w:rsidRPr="0093102A" w:rsidRDefault="0093102A" w:rsidP="0093102A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93102A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93102A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55C0D594" w14:textId="3063CA3E" w:rsidR="0093102A" w:rsidRDefault="0093102A" w:rsidP="0093102A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  <w:r w:rsidRPr="0093102A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93102A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93102A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Educação, Saúde e Assistência Social; 4) Obras, Viação e Serviços Urbanos.</w:t>
      </w:r>
    </w:p>
    <w:p w14:paraId="65BA9EE2" w14:textId="0287B29D" w:rsidR="0093102A" w:rsidRDefault="00C77C52" w:rsidP="0093102A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526CB528" w14:textId="77777777" w:rsidR="00C77C52" w:rsidRDefault="00C77C52" w:rsidP="0093102A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70686A33" w14:textId="77777777" w:rsidR="00C77C52" w:rsidRPr="00C77C52" w:rsidRDefault="00C77C52" w:rsidP="00C77C52">
      <w:pPr>
        <w:numPr>
          <w:ilvl w:val="0"/>
          <w:numId w:val="5"/>
        </w:numPr>
        <w:spacing w:after="0" w:line="240" w:lineRule="auto"/>
        <w:ind w:left="0" w:firstLine="0"/>
        <w:contextualSpacing/>
        <w:jc w:val="both"/>
        <w:rPr>
          <w:rFonts w:ascii="Times New Roman" w:eastAsia="Times New Roman" w:hAnsi="Times New Roman" w:cs="Times New Roman"/>
          <w:sz w:val="23"/>
          <w:szCs w:val="23"/>
          <w:lang w:eastAsia="pt-BR"/>
        </w:rPr>
      </w:pPr>
      <w:hyperlink r:id="rId10" w:history="1">
        <w:r w:rsidRPr="00C77C5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197/2026</w:t>
        </w:r>
      </w:hyperlink>
      <w:r w:rsidRPr="00C77C5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SUBSTITUTIVO AO </w:t>
      </w:r>
      <w:hyperlink r:id="rId11" w:history="1">
        <w:r w:rsidRPr="00C77C52">
          <w:rPr>
            <w:rFonts w:ascii="Times New Roman" w:eastAsia="Times New Roman" w:hAnsi="Times New Roman" w:cs="Times New Roman"/>
            <w:b/>
            <w:bCs/>
            <w:color w:val="0563C1"/>
            <w:sz w:val="23"/>
            <w:szCs w:val="23"/>
            <w:u w:val="single"/>
            <w:lang w:eastAsia="pt-BR"/>
          </w:rPr>
          <w:t>PROJETO DE LEI Nº 192/2026</w:t>
        </w:r>
      </w:hyperlink>
      <w:r w:rsidRPr="00C77C52">
        <w:rPr>
          <w:rFonts w:ascii="Times New Roman" w:eastAsia="Times New Roman" w:hAnsi="Times New Roman" w:cs="Times New Roman"/>
          <w:b/>
          <w:bCs/>
          <w:sz w:val="23"/>
          <w:szCs w:val="23"/>
          <w:lang w:eastAsia="pt-BR"/>
        </w:rPr>
        <w:t xml:space="preserve"> </w:t>
      </w:r>
      <w:r w:rsidRPr="00C77C52">
        <w:rPr>
          <w:rFonts w:ascii="Times New Roman" w:eastAsia="Times New Roman" w:hAnsi="Times New Roman" w:cs="Times New Roman"/>
          <w:b/>
          <w:sz w:val="23"/>
          <w:szCs w:val="23"/>
          <w:lang w:eastAsia="pt-BR"/>
        </w:rPr>
        <w:t xml:space="preserve">– </w:t>
      </w:r>
      <w:r w:rsidRPr="00C77C52">
        <w:rPr>
          <w:rFonts w:ascii="Times New Roman" w:eastAsia="Times New Roman" w:hAnsi="Times New Roman" w:cs="Times New Roman"/>
          <w:bCs/>
          <w:iCs/>
          <w:sz w:val="23"/>
          <w:szCs w:val="23"/>
          <w:lang w:eastAsia="pt-BR"/>
        </w:rPr>
        <w:t>Altera a Lei Municipal nº 3.290, de 24 de agosto de 2022, que autoriza o poder executivo a proceder à doação de imóvel para a construção do Centro de Detenção Provisória no Município de Sorriso/MT, e dá outras providências.</w:t>
      </w:r>
    </w:p>
    <w:p w14:paraId="70BF12DF" w14:textId="77777777" w:rsidR="00C77C52" w:rsidRPr="00C77C52" w:rsidRDefault="00C77C52" w:rsidP="00C77C52">
      <w:pPr>
        <w:spacing w:after="0" w:line="240" w:lineRule="auto"/>
        <w:rPr>
          <w:rFonts w:ascii="Times New Roman" w:eastAsia="Calibri" w:hAnsi="Times New Roman" w:cs="Times New Roman"/>
          <w:sz w:val="23"/>
          <w:szCs w:val="23"/>
        </w:rPr>
      </w:pPr>
      <w:r w:rsidRPr="00C77C52">
        <w:rPr>
          <w:rFonts w:ascii="Times New Roman" w:eastAsia="Calibri" w:hAnsi="Times New Roman" w:cs="Times New Roman"/>
          <w:b/>
          <w:bCs/>
          <w:sz w:val="23"/>
          <w:szCs w:val="23"/>
        </w:rPr>
        <w:t xml:space="preserve">Autoria: </w:t>
      </w:r>
      <w:r w:rsidRPr="00C77C52">
        <w:rPr>
          <w:rFonts w:ascii="Times New Roman" w:eastAsia="Calibri" w:hAnsi="Times New Roman" w:cs="Times New Roman"/>
          <w:sz w:val="23"/>
          <w:szCs w:val="23"/>
        </w:rPr>
        <w:t>Poder Executivo.</w:t>
      </w:r>
    </w:p>
    <w:p w14:paraId="7D11F4E4" w14:textId="6D43E806" w:rsidR="009A18A0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  <w:r w:rsidRPr="00C77C52">
        <w:rPr>
          <w:rFonts w:ascii="Times New Roman" w:eastAsia="Calibri" w:hAnsi="Times New Roman" w:cs="Times New Roman"/>
          <w:i/>
          <w:sz w:val="23"/>
          <w:szCs w:val="23"/>
          <w:u w:val="single"/>
        </w:rPr>
        <w:t>Com parecer das Comissões:</w:t>
      </w:r>
      <w:r w:rsidRPr="00C77C52">
        <w:rPr>
          <w:rFonts w:ascii="Times New Roman" w:eastAsia="Calibri" w:hAnsi="Times New Roman" w:cs="Times New Roman"/>
          <w:sz w:val="23"/>
          <w:szCs w:val="23"/>
        </w:rPr>
        <w:t xml:space="preserve">  1) Justiça e Redação</w:t>
      </w:r>
      <w:r w:rsidRPr="00C77C52">
        <w:rPr>
          <w:rFonts w:ascii="Times New Roman" w:eastAsia="Calibri" w:hAnsi="Times New Roman" w:cs="Times New Roman"/>
          <w:bCs/>
          <w:sz w:val="23"/>
          <w:szCs w:val="23"/>
        </w:rPr>
        <w:t>; 2) Finanças, Orçamentos e Fiscalização; 3) Obras, Viação e Serviços Urbanos.</w:t>
      </w:r>
    </w:p>
    <w:p w14:paraId="7E9BC78D" w14:textId="23C811A8" w:rsidR="00406306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sz w:val="23"/>
          <w:szCs w:val="23"/>
        </w:rPr>
      </w:pPr>
      <w:r w:rsidRPr="00642FE6">
        <w:rPr>
          <w:rFonts w:ascii="Times New Roman" w:eastAsia="Calibri" w:hAnsi="Times New Roman" w:cs="Times New Roman"/>
          <w:sz w:val="23"/>
          <w:szCs w:val="23"/>
        </w:rPr>
        <w:t>------------------------------------------------</w:t>
      </w:r>
    </w:p>
    <w:p w14:paraId="13859D3D" w14:textId="77777777" w:rsidR="00C77C52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/>
          <w:sz w:val="23"/>
          <w:szCs w:val="23"/>
        </w:rPr>
      </w:pPr>
    </w:p>
    <w:p w14:paraId="3B7D1DD9" w14:textId="77777777" w:rsidR="00C77C52" w:rsidRDefault="00C77C52" w:rsidP="00C77C52">
      <w:pPr>
        <w:spacing w:after="0" w:line="240" w:lineRule="auto"/>
        <w:contextualSpacing/>
        <w:rPr>
          <w:rFonts w:ascii="Times New Roman" w:eastAsia="Calibri" w:hAnsi="Times New Roman" w:cs="Times New Roman"/>
          <w:bCs/>
          <w:sz w:val="23"/>
          <w:szCs w:val="23"/>
        </w:rPr>
      </w:pPr>
    </w:p>
    <w:p w14:paraId="735A1671" w14:textId="0781ED7A" w:rsidR="002867CC" w:rsidRDefault="001E44B2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  <w:r w:rsidRPr="00F4548D">
        <w:rPr>
          <w:rFonts w:ascii="Times New Roman" w:eastAsia="Calibri" w:hAnsi="Times New Roman" w:cs="Times New Roman"/>
          <w:b/>
          <w:sz w:val="23"/>
          <w:szCs w:val="23"/>
        </w:rPr>
        <w:t>COMISSÃO DE OBRAS, VIAÇÃO E SERVIÇOS URBANOS</w:t>
      </w:r>
    </w:p>
    <w:p w14:paraId="154C62C9" w14:textId="77777777" w:rsidR="00465F45" w:rsidRDefault="00465F4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p w14:paraId="1474448A" w14:textId="77777777" w:rsidR="00465F45" w:rsidRPr="00F4548D" w:rsidRDefault="00465F45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3"/>
          <w:szCs w:val="23"/>
        </w:rPr>
      </w:pPr>
    </w:p>
    <w:tbl>
      <w:tblPr>
        <w:tblStyle w:val="Tabelacomgrade"/>
        <w:tblW w:w="9356" w:type="dxa"/>
        <w:tblInd w:w="675" w:type="dxa"/>
        <w:tblLayout w:type="fixed"/>
        <w:tblLook w:val="04A0" w:firstRow="1" w:lastRow="0" w:firstColumn="1" w:lastColumn="0" w:noHBand="0" w:noVBand="1"/>
      </w:tblPr>
      <w:tblGrid>
        <w:gridCol w:w="2977"/>
        <w:gridCol w:w="3283"/>
        <w:gridCol w:w="3096"/>
      </w:tblGrid>
      <w:tr w:rsidR="002867CC" w:rsidRPr="00F4548D" w14:paraId="2489591D" w14:textId="77777777"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</w:tcPr>
          <w:p w14:paraId="621BEA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63F3CDBC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B289C23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FFAA156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GRINGO DO BARREIRO</w:t>
            </w:r>
          </w:p>
          <w:p w14:paraId="4D0C4A0A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Vice-presidente</w:t>
            </w:r>
          </w:p>
        </w:tc>
        <w:tc>
          <w:tcPr>
            <w:tcW w:w="3283" w:type="dxa"/>
            <w:tcBorders>
              <w:top w:val="nil"/>
              <w:left w:val="nil"/>
              <w:bottom w:val="nil"/>
              <w:right w:val="nil"/>
            </w:tcBorders>
          </w:tcPr>
          <w:p w14:paraId="5A90C312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EMERSON FARIAS</w:t>
            </w:r>
          </w:p>
          <w:p w14:paraId="7E988159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Presidente</w:t>
            </w:r>
          </w:p>
        </w:tc>
        <w:tc>
          <w:tcPr>
            <w:tcW w:w="3096" w:type="dxa"/>
            <w:tcBorders>
              <w:top w:val="nil"/>
              <w:left w:val="nil"/>
              <w:bottom w:val="nil"/>
              <w:right w:val="nil"/>
            </w:tcBorders>
          </w:tcPr>
          <w:p w14:paraId="3BA71E2E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153DA574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79010557" w14:textId="77777777" w:rsidR="002867CC" w:rsidRPr="00F4548D" w:rsidRDefault="002867CC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</w:p>
          <w:p w14:paraId="3736CF45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lastRenderedPageBreak/>
              <w:t>DARCI GONÇALVES</w:t>
            </w:r>
          </w:p>
          <w:p w14:paraId="4CBA5CDD" w14:textId="77777777" w:rsidR="002867CC" w:rsidRPr="00F4548D" w:rsidRDefault="001E44B2">
            <w:pPr>
              <w:spacing w:after="0" w:line="240" w:lineRule="auto"/>
              <w:contextualSpacing/>
              <w:jc w:val="center"/>
              <w:rPr>
                <w:rFonts w:ascii="Times New Roman" w:eastAsia="Calibri" w:hAnsi="Times New Roman" w:cs="Times New Roman"/>
                <w:b/>
                <w:sz w:val="23"/>
                <w:szCs w:val="23"/>
              </w:rPr>
            </w:pPr>
            <w:r w:rsidRPr="00F4548D">
              <w:rPr>
                <w:rFonts w:ascii="Times New Roman" w:eastAsia="Calibri" w:hAnsi="Times New Roman" w:cs="Times New Roman"/>
                <w:b/>
                <w:sz w:val="23"/>
                <w:szCs w:val="23"/>
              </w:rPr>
              <w:t>Secretário</w:t>
            </w:r>
          </w:p>
        </w:tc>
      </w:tr>
    </w:tbl>
    <w:p w14:paraId="442C644F" w14:textId="77777777" w:rsidR="002867CC" w:rsidRPr="00F4548D" w:rsidRDefault="002867CC">
      <w:pPr>
        <w:spacing w:after="0" w:line="240" w:lineRule="auto"/>
        <w:rPr>
          <w:rFonts w:ascii="Times New Roman" w:hAnsi="Times New Roman" w:cs="Times New Roman"/>
          <w:sz w:val="23"/>
          <w:szCs w:val="23"/>
        </w:rPr>
      </w:pPr>
    </w:p>
    <w:sectPr w:rsidR="002867CC" w:rsidRPr="00F4548D">
      <w:footerReference w:type="even" r:id="rId12"/>
      <w:footerReference w:type="default" r:id="rId13"/>
      <w:footerReference w:type="first" r:id="rId14"/>
      <w:pgSz w:w="11906" w:h="16838"/>
      <w:pgMar w:top="2552" w:right="991" w:bottom="1134" w:left="851" w:header="0" w:footer="709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42271E" w14:textId="77777777" w:rsidR="00171EA2" w:rsidRDefault="00171EA2">
      <w:pPr>
        <w:spacing w:after="0" w:line="240" w:lineRule="auto"/>
      </w:pPr>
      <w:r>
        <w:separator/>
      </w:r>
    </w:p>
  </w:endnote>
  <w:endnote w:type="continuationSeparator" w:id="0">
    <w:p w14:paraId="77DF2653" w14:textId="77777777" w:rsidR="00171EA2" w:rsidRDefault="00171EA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C3F6B" w14:textId="77777777" w:rsidR="002867CC" w:rsidRDefault="002867CC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87186152"/>
      <w:docPartObj>
        <w:docPartGallery w:val="Page Numbers (Bottom of Page)"/>
        <w:docPartUnique/>
      </w:docPartObj>
    </w:sdtPr>
    <w:sdtContent>
      <w:p w14:paraId="4B88CE34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 w:rsidR="001B3DCD">
          <w:rPr>
            <w:noProof/>
          </w:rPr>
          <w:t>1</w:t>
        </w:r>
        <w:r>
          <w:fldChar w:fldCharType="end"/>
        </w:r>
      </w:p>
    </w:sdtContent>
  </w:sdt>
  <w:p w14:paraId="5A5B873E" w14:textId="77777777" w:rsidR="002867CC" w:rsidRDefault="002867CC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8375088"/>
      <w:docPartObj>
        <w:docPartGallery w:val="Page Numbers (Bottom of Page)"/>
        <w:docPartUnique/>
      </w:docPartObj>
    </w:sdtPr>
    <w:sdtContent>
      <w:p w14:paraId="79B80C70" w14:textId="77777777" w:rsidR="002867CC" w:rsidRDefault="001E44B2">
        <w:pPr>
          <w:pStyle w:val="Rodap"/>
          <w:jc w:val="right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4C20B1E" w14:textId="77777777" w:rsidR="002867CC" w:rsidRDefault="002867CC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6F23FE" w14:textId="77777777" w:rsidR="00171EA2" w:rsidRDefault="00171EA2">
      <w:pPr>
        <w:spacing w:after="0" w:line="240" w:lineRule="auto"/>
      </w:pPr>
      <w:r>
        <w:separator/>
      </w:r>
    </w:p>
  </w:footnote>
  <w:footnote w:type="continuationSeparator" w:id="0">
    <w:p w14:paraId="6C65D2B7" w14:textId="77777777" w:rsidR="00171EA2" w:rsidRDefault="00171EA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A66BEC"/>
    <w:multiLevelType w:val="multilevel"/>
    <w:tmpl w:val="F7A0698E"/>
    <w:lvl w:ilvl="0">
      <w:start w:val="1"/>
      <w:numFmt w:val="bullet"/>
      <w:lvlText w:val="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22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94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66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38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10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482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54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262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2FC43751"/>
    <w:multiLevelType w:val="hybridMultilevel"/>
    <w:tmpl w:val="A4B091B6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1E5F1B"/>
    <w:multiLevelType w:val="multilevel"/>
    <w:tmpl w:val="CDEA0F82"/>
    <w:lvl w:ilvl="0">
      <w:start w:val="1"/>
      <w:numFmt w:val="bullet"/>
      <w:lvlText w:val=""/>
      <w:lvlJc w:val="left"/>
      <w:pPr>
        <w:tabs>
          <w:tab w:val="num" w:pos="0"/>
        </w:tabs>
        <w:ind w:left="502" w:hanging="360"/>
      </w:pPr>
      <w:rPr>
        <w:rFonts w:ascii="Wingdings" w:hAnsi="Wingdings" w:cs="Wingdings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5AC50DB5"/>
    <w:multiLevelType w:val="hybridMultilevel"/>
    <w:tmpl w:val="4A32B97E"/>
    <w:lvl w:ilvl="0" w:tplc="0416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23F3A50"/>
    <w:multiLevelType w:val="multilevel"/>
    <w:tmpl w:val="B902199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5" w15:restartNumberingAfterBreak="0">
    <w:nsid w:val="747F74BA"/>
    <w:multiLevelType w:val="multilevel"/>
    <w:tmpl w:val="A36E4BBC"/>
    <w:lvl w:ilvl="0">
      <w:start w:val="1"/>
      <w:numFmt w:val="bullet"/>
      <w:lvlText w:val=""/>
      <w:lvlJc w:val="left"/>
      <w:pPr>
        <w:tabs>
          <w:tab w:val="num" w:pos="0"/>
        </w:tabs>
        <w:ind w:left="644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 w16cid:durableId="790586408">
    <w:abstractNumId w:val="0"/>
  </w:num>
  <w:num w:numId="2" w16cid:durableId="1525560972">
    <w:abstractNumId w:val="5"/>
  </w:num>
  <w:num w:numId="3" w16cid:durableId="328102332">
    <w:abstractNumId w:val="4"/>
  </w:num>
  <w:num w:numId="4" w16cid:durableId="1208494521">
    <w:abstractNumId w:val="2"/>
  </w:num>
  <w:num w:numId="5" w16cid:durableId="1813791877">
    <w:abstractNumId w:val="1"/>
  </w:num>
  <w:num w:numId="6" w16cid:durableId="1388871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67CC"/>
    <w:rsid w:val="000105EC"/>
    <w:rsid w:val="0002453E"/>
    <w:rsid w:val="00024971"/>
    <w:rsid w:val="000264BF"/>
    <w:rsid w:val="00055113"/>
    <w:rsid w:val="0006005C"/>
    <w:rsid w:val="00061C36"/>
    <w:rsid w:val="0007266E"/>
    <w:rsid w:val="00076933"/>
    <w:rsid w:val="00081E64"/>
    <w:rsid w:val="0009360F"/>
    <w:rsid w:val="00094C0F"/>
    <w:rsid w:val="000A51C4"/>
    <w:rsid w:val="000A55A0"/>
    <w:rsid w:val="000B0A43"/>
    <w:rsid w:val="000C08D2"/>
    <w:rsid w:val="000C0E0A"/>
    <w:rsid w:val="000D105D"/>
    <w:rsid w:val="000F2ED2"/>
    <w:rsid w:val="000F56F4"/>
    <w:rsid w:val="000F654F"/>
    <w:rsid w:val="00104839"/>
    <w:rsid w:val="001052D4"/>
    <w:rsid w:val="00105E5B"/>
    <w:rsid w:val="00117244"/>
    <w:rsid w:val="00132A2A"/>
    <w:rsid w:val="00135781"/>
    <w:rsid w:val="0014656D"/>
    <w:rsid w:val="00147C0E"/>
    <w:rsid w:val="00171EA2"/>
    <w:rsid w:val="001873AC"/>
    <w:rsid w:val="001A1F2F"/>
    <w:rsid w:val="001B3DCD"/>
    <w:rsid w:val="001C22F6"/>
    <w:rsid w:val="001C2B88"/>
    <w:rsid w:val="001E44B2"/>
    <w:rsid w:val="001F74E9"/>
    <w:rsid w:val="0020002B"/>
    <w:rsid w:val="00205C73"/>
    <w:rsid w:val="00221DBC"/>
    <w:rsid w:val="0023325C"/>
    <w:rsid w:val="00245F59"/>
    <w:rsid w:val="002867CC"/>
    <w:rsid w:val="002D5A91"/>
    <w:rsid w:val="0030120E"/>
    <w:rsid w:val="00373942"/>
    <w:rsid w:val="00384CC4"/>
    <w:rsid w:val="0038723D"/>
    <w:rsid w:val="00390AE5"/>
    <w:rsid w:val="00395C5A"/>
    <w:rsid w:val="00397E12"/>
    <w:rsid w:val="003A3D7D"/>
    <w:rsid w:val="003A3D9E"/>
    <w:rsid w:val="003A42B7"/>
    <w:rsid w:val="003E37A9"/>
    <w:rsid w:val="003F4241"/>
    <w:rsid w:val="003F63EC"/>
    <w:rsid w:val="00406306"/>
    <w:rsid w:val="0043380F"/>
    <w:rsid w:val="00445BC1"/>
    <w:rsid w:val="00465F45"/>
    <w:rsid w:val="004719BC"/>
    <w:rsid w:val="00490672"/>
    <w:rsid w:val="00497E51"/>
    <w:rsid w:val="004B0407"/>
    <w:rsid w:val="004C1F6E"/>
    <w:rsid w:val="004F6C93"/>
    <w:rsid w:val="0050037C"/>
    <w:rsid w:val="00507840"/>
    <w:rsid w:val="00582897"/>
    <w:rsid w:val="00583C84"/>
    <w:rsid w:val="00591B3C"/>
    <w:rsid w:val="005965B5"/>
    <w:rsid w:val="005B3C6E"/>
    <w:rsid w:val="005C1C08"/>
    <w:rsid w:val="0061448D"/>
    <w:rsid w:val="006152F0"/>
    <w:rsid w:val="00642FE6"/>
    <w:rsid w:val="0065487B"/>
    <w:rsid w:val="00665D0C"/>
    <w:rsid w:val="006A15AB"/>
    <w:rsid w:val="00707C8D"/>
    <w:rsid w:val="0071224D"/>
    <w:rsid w:val="00726E15"/>
    <w:rsid w:val="00727DEB"/>
    <w:rsid w:val="00741E95"/>
    <w:rsid w:val="00757924"/>
    <w:rsid w:val="007A579F"/>
    <w:rsid w:val="007C37E9"/>
    <w:rsid w:val="007D1910"/>
    <w:rsid w:val="007F11DD"/>
    <w:rsid w:val="007F30A9"/>
    <w:rsid w:val="007F31C9"/>
    <w:rsid w:val="007F333C"/>
    <w:rsid w:val="00801D2F"/>
    <w:rsid w:val="00804DC8"/>
    <w:rsid w:val="0083262F"/>
    <w:rsid w:val="00835AFC"/>
    <w:rsid w:val="00835D1E"/>
    <w:rsid w:val="008420E5"/>
    <w:rsid w:val="0084287F"/>
    <w:rsid w:val="008B39CA"/>
    <w:rsid w:val="008E55BF"/>
    <w:rsid w:val="008E58E3"/>
    <w:rsid w:val="008E5915"/>
    <w:rsid w:val="00905018"/>
    <w:rsid w:val="00905AAA"/>
    <w:rsid w:val="00925DB5"/>
    <w:rsid w:val="0093102A"/>
    <w:rsid w:val="009438D5"/>
    <w:rsid w:val="0094393D"/>
    <w:rsid w:val="00981070"/>
    <w:rsid w:val="009869E4"/>
    <w:rsid w:val="009A18A0"/>
    <w:rsid w:val="009B3544"/>
    <w:rsid w:val="009B7271"/>
    <w:rsid w:val="009E2E84"/>
    <w:rsid w:val="009E500C"/>
    <w:rsid w:val="00A44C17"/>
    <w:rsid w:val="00A73FDB"/>
    <w:rsid w:val="00A77EEC"/>
    <w:rsid w:val="00AC652D"/>
    <w:rsid w:val="00AD679F"/>
    <w:rsid w:val="00AF2188"/>
    <w:rsid w:val="00B54D52"/>
    <w:rsid w:val="00B652E4"/>
    <w:rsid w:val="00B66230"/>
    <w:rsid w:val="00B66319"/>
    <w:rsid w:val="00B948A6"/>
    <w:rsid w:val="00BC37D5"/>
    <w:rsid w:val="00BC4BCC"/>
    <w:rsid w:val="00BC4C38"/>
    <w:rsid w:val="00BC6C16"/>
    <w:rsid w:val="00BE7C4A"/>
    <w:rsid w:val="00C02279"/>
    <w:rsid w:val="00C244E0"/>
    <w:rsid w:val="00C42818"/>
    <w:rsid w:val="00C45C12"/>
    <w:rsid w:val="00C6642E"/>
    <w:rsid w:val="00C77C52"/>
    <w:rsid w:val="00C85378"/>
    <w:rsid w:val="00CC0C86"/>
    <w:rsid w:val="00CC3952"/>
    <w:rsid w:val="00CC4740"/>
    <w:rsid w:val="00CF3B3D"/>
    <w:rsid w:val="00CF4E53"/>
    <w:rsid w:val="00D07D8A"/>
    <w:rsid w:val="00D50D7C"/>
    <w:rsid w:val="00D569DD"/>
    <w:rsid w:val="00D57DCC"/>
    <w:rsid w:val="00D67E0F"/>
    <w:rsid w:val="00D75691"/>
    <w:rsid w:val="00D938AF"/>
    <w:rsid w:val="00DA40A1"/>
    <w:rsid w:val="00DA5290"/>
    <w:rsid w:val="00DF0BC3"/>
    <w:rsid w:val="00DF532E"/>
    <w:rsid w:val="00DF6372"/>
    <w:rsid w:val="00E06E25"/>
    <w:rsid w:val="00E454CD"/>
    <w:rsid w:val="00E8423B"/>
    <w:rsid w:val="00E909C0"/>
    <w:rsid w:val="00EA4E17"/>
    <w:rsid w:val="00EF088A"/>
    <w:rsid w:val="00F03B16"/>
    <w:rsid w:val="00F166AA"/>
    <w:rsid w:val="00F320F4"/>
    <w:rsid w:val="00F4548D"/>
    <w:rsid w:val="00F54A20"/>
    <w:rsid w:val="00F712AC"/>
    <w:rsid w:val="00F766F8"/>
    <w:rsid w:val="00F87B99"/>
    <w:rsid w:val="00F87EF1"/>
    <w:rsid w:val="00FB54BB"/>
    <w:rsid w:val="00FC364E"/>
    <w:rsid w:val="00FD1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7121B"/>
  <w15:docId w15:val="{4D784FF4-2EEA-4A6B-AB76-4A17CB0715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 w:qFormat="1"/>
    <w:lsdException w:name="Body Text Indent 2" w:semiHidden="1" w:unhideWhenUsed="1"/>
    <w:lsdException w:name="Body Text Indent 3" w:semiHidden="1" w:unhideWhenUsed="1" w:qFormat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 w:qFormat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15B7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qFormat/>
    <w:rsid w:val="003C2673"/>
    <w:pPr>
      <w:keepNext/>
      <w:spacing w:after="0" w:line="240" w:lineRule="auto"/>
      <w:ind w:firstLine="2880"/>
      <w:jc w:val="both"/>
      <w:outlineLvl w:val="0"/>
    </w:pPr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CorpodetextoChar">
    <w:name w:val="Corpo de texto Char"/>
    <w:basedOn w:val="Fontepargpadro"/>
    <w:link w:val="Corpodetexto"/>
    <w:uiPriority w:val="99"/>
    <w:semiHidden/>
    <w:qFormat/>
    <w:rsid w:val="001B2BB9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qFormat/>
    <w:rsid w:val="001B2BB9"/>
    <w:rPr>
      <w:b/>
      <w:bCs/>
    </w:rPr>
  </w:style>
  <w:style w:type="character" w:customStyle="1" w:styleId="fontstyle21">
    <w:name w:val="fontstyle21"/>
    <w:qFormat/>
    <w:rsid w:val="00D64750"/>
    <w:rPr>
      <w:rFonts w:ascii="TimesNewRomanPSMT" w:hAnsi="TimesNewRomanPSMT"/>
      <w:b w:val="0"/>
      <w:bCs w:val="0"/>
      <w:i w:val="0"/>
      <w:iCs w:val="0"/>
      <w:color w:val="000000"/>
      <w:sz w:val="24"/>
      <w:szCs w:val="24"/>
    </w:rPr>
  </w:style>
  <w:style w:type="character" w:customStyle="1" w:styleId="RecuodecorpodetextoChar">
    <w:name w:val="Recuo de corpo de texto Char"/>
    <w:basedOn w:val="Fontepargpadro"/>
    <w:link w:val="Recuodecorpodetexto"/>
    <w:uiPriority w:val="99"/>
    <w:qFormat/>
    <w:rsid w:val="000A5251"/>
    <w:rPr>
      <w:rFonts w:ascii="Times New Roman" w:eastAsia="Calibri" w:hAnsi="Times New Roman" w:cs="Times New Roman"/>
      <w:sz w:val="24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sid w:val="000A5251"/>
    <w:rPr>
      <w:rFonts w:ascii="Segoe UI" w:hAnsi="Segoe UI" w:cs="Segoe UI"/>
      <w:sz w:val="18"/>
      <w:szCs w:val="18"/>
    </w:rPr>
  </w:style>
  <w:style w:type="character" w:customStyle="1" w:styleId="Corpodetexto3Char">
    <w:name w:val="Corpo de texto 3 Char"/>
    <w:basedOn w:val="Fontepargpadro"/>
    <w:link w:val="Corpodetexto3"/>
    <w:uiPriority w:val="99"/>
    <w:semiHidden/>
    <w:qFormat/>
    <w:rsid w:val="000365B2"/>
    <w:rPr>
      <w:sz w:val="16"/>
      <w:szCs w:val="16"/>
    </w:rPr>
  </w:style>
  <w:style w:type="character" w:customStyle="1" w:styleId="CabealhoChar">
    <w:name w:val="Cabeçalho Char"/>
    <w:basedOn w:val="Fontepargpadro"/>
    <w:link w:val="Cabealho"/>
    <w:uiPriority w:val="99"/>
    <w:qFormat/>
    <w:rsid w:val="00B541B1"/>
  </w:style>
  <w:style w:type="character" w:customStyle="1" w:styleId="RodapChar">
    <w:name w:val="Rodapé Char"/>
    <w:basedOn w:val="Fontepargpadro"/>
    <w:link w:val="Rodap"/>
    <w:uiPriority w:val="99"/>
    <w:qFormat/>
    <w:rsid w:val="00B541B1"/>
  </w:style>
  <w:style w:type="character" w:styleId="Hyperlink">
    <w:name w:val="Hyperlink"/>
    <w:basedOn w:val="Fontepargpadro"/>
    <w:uiPriority w:val="99"/>
    <w:unhideWhenUsed/>
    <w:rsid w:val="00912F40"/>
    <w:rPr>
      <w:color w:val="0000FF" w:themeColor="hyperlink"/>
      <w:u w:val="single"/>
    </w:rPr>
  </w:style>
  <w:style w:type="character" w:customStyle="1" w:styleId="Ttulo1Char">
    <w:name w:val="Título 1 Char"/>
    <w:basedOn w:val="Fontepargpadro"/>
    <w:link w:val="Ttulo1"/>
    <w:qFormat/>
    <w:rsid w:val="003C2673"/>
    <w:rPr>
      <w:rFonts w:ascii="Arial" w:eastAsia="Arial Unicode MS" w:hAnsi="Arial" w:cs="Arial"/>
      <w:b/>
      <w:bCs/>
      <w:sz w:val="24"/>
      <w:szCs w:val="24"/>
      <w:lang w:eastAsia="pt-BR"/>
    </w:rPr>
  </w:style>
  <w:style w:type="character" w:customStyle="1" w:styleId="HiperlinkVisitado1">
    <w:name w:val="HiperlinkVisitado1"/>
    <w:basedOn w:val="Fontepargpadro"/>
    <w:uiPriority w:val="99"/>
    <w:semiHidden/>
    <w:unhideWhenUsed/>
    <w:qFormat/>
    <w:rsid w:val="003C2673"/>
    <w:rPr>
      <w:color w:val="954F72"/>
      <w:u w:val="single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qFormat/>
    <w:rsid w:val="003C2673"/>
    <w:rPr>
      <w:rFonts w:ascii="Times New Roman" w:eastAsia="Calibri" w:hAnsi="Times New Roman" w:cs="Times New Roman"/>
      <w:sz w:val="20"/>
      <w:szCs w:val="20"/>
    </w:rPr>
  </w:style>
  <w:style w:type="character" w:customStyle="1" w:styleId="TtuloChar">
    <w:name w:val="Título Char"/>
    <w:basedOn w:val="Fontepargpadro"/>
    <w:link w:val="Ttulo"/>
    <w:uiPriority w:val="99"/>
    <w:qFormat/>
    <w:rsid w:val="003C2673"/>
    <w:rPr>
      <w:rFonts w:ascii="Liberation Sans" w:eastAsia="Microsoft YaHei" w:hAnsi="Liberation Sans" w:cs="Arial"/>
      <w:sz w:val="28"/>
      <w:szCs w:val="28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semiHidden/>
    <w:qFormat/>
    <w:rsid w:val="003C2673"/>
    <w:rPr>
      <w:rFonts w:ascii="Times New Roman" w:eastAsia="Calibri" w:hAnsi="Times New Roman" w:cs="Times New Roman"/>
      <w:sz w:val="16"/>
      <w:szCs w:val="16"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qFormat/>
    <w:rsid w:val="003C2673"/>
    <w:rPr>
      <w:rFonts w:ascii="Times New Roman" w:eastAsia="Calibri" w:hAnsi="Times New Roman" w:cs="Times New Roman"/>
      <w:b/>
      <w:bCs/>
      <w:sz w:val="20"/>
      <w:szCs w:val="20"/>
    </w:rPr>
  </w:style>
  <w:style w:type="character" w:styleId="Refdecomentrio">
    <w:name w:val="annotation reference"/>
    <w:basedOn w:val="Fontepargpadro"/>
    <w:uiPriority w:val="99"/>
    <w:semiHidden/>
    <w:unhideWhenUsed/>
    <w:qFormat/>
    <w:rsid w:val="003C2673"/>
    <w:rPr>
      <w:sz w:val="16"/>
      <w:szCs w:val="16"/>
    </w:rPr>
  </w:style>
  <w:style w:type="character" w:styleId="TextodoEspaoReservado">
    <w:name w:val="Placeholder Text"/>
    <w:basedOn w:val="Fontepargpadro"/>
    <w:uiPriority w:val="99"/>
    <w:semiHidden/>
    <w:qFormat/>
    <w:rsid w:val="003C2673"/>
    <w:rPr>
      <w:color w:val="808080"/>
    </w:rPr>
  </w:style>
  <w:style w:type="character" w:customStyle="1" w:styleId="normaltextrun">
    <w:name w:val="normaltextrun"/>
    <w:basedOn w:val="Fontepargpadro"/>
    <w:qFormat/>
    <w:rsid w:val="003C2673"/>
  </w:style>
  <w:style w:type="character" w:customStyle="1" w:styleId="conteudo1">
    <w:name w:val="conteudo1"/>
    <w:qFormat/>
    <w:rsid w:val="003C2673"/>
    <w:rPr>
      <w:rFonts w:ascii="Verdana" w:hAnsi="Verdana"/>
      <w:b w:val="0"/>
      <w:bCs w:val="0"/>
      <w:strike w:val="0"/>
      <w:dstrike w:val="0"/>
      <w:color w:val="76279C"/>
      <w:sz w:val="17"/>
      <w:szCs w:val="17"/>
      <w:u w:val="none"/>
      <w:effect w:val="none"/>
    </w:rPr>
  </w:style>
  <w:style w:type="character" w:customStyle="1" w:styleId="CorpodetextoChar1">
    <w:name w:val="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Corpodetexto3Char1">
    <w:name w:val="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3Char1">
    <w:name w:val="Recuo de corpo de texto 3 Char1"/>
    <w:basedOn w:val="Fontepargpadro"/>
    <w:uiPriority w:val="99"/>
    <w:semiHidden/>
    <w:qFormat/>
    <w:rsid w:val="003C2673"/>
    <w:rPr>
      <w:rFonts w:ascii="Times New Roman" w:hAnsi="Times New Roman" w:cs="Times New Roman"/>
      <w:sz w:val="16"/>
      <w:szCs w:val="16"/>
    </w:rPr>
  </w:style>
  <w:style w:type="character" w:customStyle="1" w:styleId="RecuodecorpodetextoChar1">
    <w:name w:val="Recuo de corpo de text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TextodebaloChar1">
    <w:name w:val="Texto de balão Char1"/>
    <w:basedOn w:val="Fontepargpadro"/>
    <w:uiPriority w:val="99"/>
    <w:semiHidden/>
    <w:qFormat/>
    <w:rsid w:val="003C2673"/>
    <w:rPr>
      <w:rFonts w:ascii="Segoe UI" w:hAnsi="Segoe UI" w:cs="Segoe UI"/>
      <w:sz w:val="18"/>
      <w:szCs w:val="18"/>
    </w:rPr>
  </w:style>
  <w:style w:type="character" w:customStyle="1" w:styleId="CabealhoChar1">
    <w:name w:val="Cabeçalho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RodapChar1">
    <w:name w:val="Rodapé Char1"/>
    <w:basedOn w:val="Fontepargpadro"/>
    <w:uiPriority w:val="99"/>
    <w:semiHidden/>
    <w:qFormat/>
    <w:rsid w:val="003C2673"/>
    <w:rPr>
      <w:rFonts w:ascii="Times New Roman" w:hAnsi="Times New Roman" w:cs="Times New Roman"/>
      <w:sz w:val="24"/>
    </w:rPr>
  </w:style>
  <w:style w:type="character" w:customStyle="1" w:styleId="MenoPendente1">
    <w:name w:val="Menção Pendente1"/>
    <w:basedOn w:val="Fontepargpadro"/>
    <w:uiPriority w:val="99"/>
    <w:semiHidden/>
    <w:qFormat/>
    <w:rsid w:val="003C2673"/>
    <w:rPr>
      <w:color w:val="605E5C"/>
      <w:shd w:val="clear" w:color="auto" w:fill="E1DFDD"/>
    </w:rPr>
  </w:style>
  <w:style w:type="character" w:styleId="HiperlinkVisitado">
    <w:name w:val="FollowedHyperlink"/>
    <w:basedOn w:val="Fontepargpadro"/>
    <w:uiPriority w:val="99"/>
    <w:semiHidden/>
    <w:unhideWhenUsed/>
    <w:rsid w:val="003C2673"/>
    <w:rPr>
      <w:color w:val="800080" w:themeColor="followedHyperlink"/>
      <w:u w:val="single"/>
    </w:rPr>
  </w:style>
  <w:style w:type="paragraph" w:customStyle="1" w:styleId="Ttulo10">
    <w:name w:val="Título1"/>
    <w:basedOn w:val="Normal"/>
    <w:next w:val="Corpodetexto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odetexto">
    <w:name w:val="Body Text"/>
    <w:basedOn w:val="Normal"/>
    <w:link w:val="CorpodetextoChar"/>
    <w:uiPriority w:val="99"/>
    <w:semiHidden/>
    <w:unhideWhenUsed/>
    <w:qFormat/>
    <w:rsid w:val="001B2B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Lista">
    <w:name w:val="List"/>
    <w:basedOn w:val="Corpodetexto"/>
    <w:uiPriority w:val="99"/>
    <w:semiHidden/>
    <w:unhideWhenUsed/>
    <w:qFormat/>
    <w:rsid w:val="003C2673"/>
    <w:rPr>
      <w:rFonts w:cs="Arial"/>
    </w:rPr>
  </w:style>
  <w:style w:type="paragraph" w:styleId="Legenda">
    <w:name w:val="caption"/>
    <w:basedOn w:val="Normal"/>
    <w:uiPriority w:val="99"/>
    <w:semiHidden/>
    <w:unhideWhenUsed/>
    <w:qFormat/>
    <w:rsid w:val="003C2673"/>
    <w:pPr>
      <w:suppressLineNumbers/>
      <w:spacing w:before="120" w:after="120"/>
    </w:pPr>
    <w:rPr>
      <w:rFonts w:ascii="Times New Roman" w:eastAsia="Calibri" w:hAnsi="Times New Roman" w:cs="Arial"/>
      <w:i/>
      <w:iCs/>
      <w:sz w:val="24"/>
      <w:szCs w:val="24"/>
    </w:rPr>
  </w:style>
  <w:style w:type="paragraph" w:customStyle="1" w:styleId="ndice">
    <w:name w:val="Índice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styleId="PargrafodaLista">
    <w:name w:val="List Paragraph"/>
    <w:basedOn w:val="Normal"/>
    <w:uiPriority w:val="34"/>
    <w:qFormat/>
    <w:rsid w:val="00E73F1F"/>
    <w:pPr>
      <w:ind w:left="720"/>
      <w:contextualSpacing/>
    </w:pPr>
    <w:rPr>
      <w:rFonts w:ascii="Calibri" w:eastAsia="Calibri" w:hAnsi="Calibri" w:cs="Times New Roman"/>
    </w:rPr>
  </w:style>
  <w:style w:type="paragraph" w:styleId="Recuodecorpodetexto">
    <w:name w:val="Body Text Indent"/>
    <w:basedOn w:val="Normal"/>
    <w:link w:val="RecuodecorpodetextoChar"/>
    <w:uiPriority w:val="99"/>
    <w:unhideWhenUsed/>
    <w:qFormat/>
    <w:rsid w:val="000A5251"/>
    <w:pPr>
      <w:spacing w:after="120"/>
      <w:ind w:left="283"/>
    </w:pPr>
    <w:rPr>
      <w:rFonts w:ascii="Times New Roman" w:eastAsia="Calibri" w:hAnsi="Times New Roman" w:cs="Times New Roman"/>
      <w:sz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sid w:val="000A525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rpodetexto3">
    <w:name w:val="Body Text 3"/>
    <w:basedOn w:val="Normal"/>
    <w:link w:val="Corpodetexto3Char"/>
    <w:uiPriority w:val="99"/>
    <w:semiHidden/>
    <w:unhideWhenUsed/>
    <w:qFormat/>
    <w:rsid w:val="000365B2"/>
    <w:pPr>
      <w:spacing w:after="120"/>
    </w:pPr>
    <w:rPr>
      <w:sz w:val="16"/>
      <w:szCs w:val="16"/>
    </w:rPr>
  </w:style>
  <w:style w:type="paragraph" w:customStyle="1" w:styleId="Cabealhoerodap">
    <w:name w:val="Cabeçalho e rodapé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styleId="Cabealho">
    <w:name w:val="header"/>
    <w:basedOn w:val="Normal"/>
    <w:link w:val="Cabealho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styleId="Rodap">
    <w:name w:val="footer"/>
    <w:basedOn w:val="Normal"/>
    <w:link w:val="RodapChar"/>
    <w:uiPriority w:val="99"/>
    <w:unhideWhenUsed/>
    <w:qFormat/>
    <w:rsid w:val="00B541B1"/>
    <w:pPr>
      <w:tabs>
        <w:tab w:val="center" w:pos="4252"/>
        <w:tab w:val="right" w:pos="8504"/>
      </w:tabs>
      <w:spacing w:after="0" w:line="240" w:lineRule="auto"/>
    </w:pPr>
  </w:style>
  <w:style w:type="paragraph" w:customStyle="1" w:styleId="msonormal0">
    <w:name w:val="msonormal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NormalWeb">
    <w:name w:val="Normal (Web)"/>
    <w:basedOn w:val="Normal"/>
    <w:uiPriority w:val="99"/>
    <w:semiHidden/>
    <w:unhideWhenUsed/>
    <w:qFormat/>
    <w:rsid w:val="003C2673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qFormat/>
    <w:rsid w:val="003C2673"/>
    <w:pPr>
      <w:spacing w:line="240" w:lineRule="auto"/>
    </w:pPr>
    <w:rPr>
      <w:rFonts w:ascii="Times New Roman" w:eastAsia="Calibri" w:hAnsi="Times New Roman" w:cs="Times New Roman"/>
      <w:sz w:val="20"/>
      <w:szCs w:val="20"/>
    </w:rPr>
  </w:style>
  <w:style w:type="paragraph" w:styleId="Ttulo">
    <w:name w:val="Title"/>
    <w:basedOn w:val="Normal"/>
    <w:next w:val="Corpodetexto"/>
    <w:link w:val="TtuloChar"/>
    <w:uiPriority w:val="99"/>
    <w:qFormat/>
    <w:rsid w:val="003C2673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Recuodecorpodetexto3">
    <w:name w:val="Body Text Indent 3"/>
    <w:basedOn w:val="Normal"/>
    <w:link w:val="Recuodecorpodetexto3Char"/>
    <w:uiPriority w:val="99"/>
    <w:semiHidden/>
    <w:unhideWhenUsed/>
    <w:qFormat/>
    <w:rsid w:val="003C2673"/>
    <w:pPr>
      <w:spacing w:after="120"/>
      <w:ind w:left="283"/>
    </w:pPr>
    <w:rPr>
      <w:rFonts w:ascii="Times New Roman" w:eastAsia="Calibri" w:hAnsi="Times New Roman" w:cs="Times New Roman"/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qFormat/>
    <w:rsid w:val="003C2673"/>
    <w:rPr>
      <w:b/>
      <w:bCs/>
    </w:rPr>
  </w:style>
  <w:style w:type="paragraph" w:customStyle="1" w:styleId="ndiceuser">
    <w:name w:val="Índice (user)"/>
    <w:basedOn w:val="Normal"/>
    <w:uiPriority w:val="99"/>
    <w:qFormat/>
    <w:rsid w:val="003C2673"/>
    <w:pPr>
      <w:suppressLineNumbers/>
    </w:pPr>
    <w:rPr>
      <w:rFonts w:ascii="Times New Roman" w:eastAsia="Calibri" w:hAnsi="Times New Roman" w:cs="Arial"/>
      <w:sz w:val="24"/>
    </w:rPr>
  </w:style>
  <w:style w:type="paragraph" w:customStyle="1" w:styleId="xgmail-msobodytextindent3">
    <w:name w:val="x_gmail-msobodytextindent3"/>
    <w:basedOn w:val="Normal"/>
    <w:uiPriority w:val="99"/>
    <w:qFormat/>
    <w:rsid w:val="003C2673"/>
    <w:pPr>
      <w:spacing w:beforeAutospacing="1" w:afterAutospacing="1" w:line="240" w:lineRule="auto"/>
    </w:pPr>
    <w:rPr>
      <w:rFonts w:ascii="Times New Roman" w:eastAsia="Calibri" w:hAnsi="Times New Roman" w:cs="Times New Roman"/>
      <w:sz w:val="24"/>
      <w:szCs w:val="24"/>
      <w:lang w:eastAsia="pt-BR"/>
    </w:rPr>
  </w:style>
  <w:style w:type="paragraph" w:customStyle="1" w:styleId="Cabealhoerodapuser">
    <w:name w:val="Cabeçalho e rodapé (user)"/>
    <w:basedOn w:val="Normal"/>
    <w:uiPriority w:val="99"/>
    <w:qFormat/>
    <w:rsid w:val="003C2673"/>
    <w:rPr>
      <w:rFonts w:ascii="Times New Roman" w:eastAsia="Calibri" w:hAnsi="Times New Roman" w:cs="Times New Roman"/>
      <w:sz w:val="24"/>
    </w:rPr>
  </w:style>
  <w:style w:type="paragraph" w:customStyle="1" w:styleId="t8">
    <w:name w:val="t8"/>
    <w:basedOn w:val="Normal"/>
    <w:uiPriority w:val="99"/>
    <w:qFormat/>
    <w:rsid w:val="003C2673"/>
    <w:pPr>
      <w:widowControl w:val="0"/>
      <w:snapToGrid w:val="0"/>
      <w:spacing w:after="0" w:line="240" w:lineRule="atLeast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customStyle="1" w:styleId="NCNormalCentralizado">
    <w:name w:val="NC Normal Centralizado"/>
    <w:uiPriority w:val="99"/>
    <w:qFormat/>
    <w:rsid w:val="003C2673"/>
    <w:pPr>
      <w:jc w:val="center"/>
    </w:pPr>
    <w:rPr>
      <w:rFonts w:ascii="Times New Roman" w:eastAsia="Times New Roman" w:hAnsi="Times New Roman" w:cs="Times New Roman"/>
      <w:color w:val="000000"/>
      <w:sz w:val="20"/>
      <w:szCs w:val="20"/>
      <w:lang w:eastAsia="pt-BR"/>
    </w:rPr>
  </w:style>
  <w:style w:type="numbering" w:customStyle="1" w:styleId="Semlista1">
    <w:name w:val="Sem lista1"/>
    <w:uiPriority w:val="99"/>
    <w:semiHidden/>
    <w:unhideWhenUsed/>
    <w:qFormat/>
    <w:rsid w:val="003C2673"/>
  </w:style>
  <w:style w:type="table" w:styleId="Tabelacomgrade">
    <w:name w:val="Table Grid"/>
    <w:basedOn w:val="Tabelanormal"/>
    <w:uiPriority w:val="59"/>
    <w:rsid w:val="00446A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uiPriority w:val="59"/>
    <w:rsid w:val="003C267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rriso.siscam.com.br/arquivo?Id=191512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sorriso.siscam.com.br/arquivo?Id=207120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sorriso.siscam.com.br/arquivo?Id=207505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orriso.siscam.com.br/arquivo?Id=207197" TargetMode="Externa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76C21-C14A-488B-BE2F-984C62CA4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684</TotalTime>
  <Pages>2</Pages>
  <Words>354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Carmem Teresinha Welter</dc:creator>
  <dc:description/>
  <cp:lastModifiedBy>Camara Municipal</cp:lastModifiedBy>
  <cp:revision>569</cp:revision>
  <cp:lastPrinted>2026-09-24T11:00:00Z</cp:lastPrinted>
  <dcterms:created xsi:type="dcterms:W3CDTF">2023-02-02T11:39:00Z</dcterms:created>
  <dcterms:modified xsi:type="dcterms:W3CDTF">2026-11-04T11:12:00Z</dcterms:modified>
  <dc:language>pt-BR</dc:language>
</cp:coreProperties>
</file>