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96BC302" w14:textId="77777777" w:rsidR="00016725" w:rsidRPr="00893BF2" w:rsidRDefault="003C25BF">
      <w:pPr>
        <w:spacing w:after="0" w:line="240" w:lineRule="auto"/>
        <w:ind w:left="2832" w:firstLine="708"/>
        <w:rPr>
          <w:b/>
          <w:sz w:val="23"/>
          <w:szCs w:val="23"/>
        </w:rPr>
      </w:pPr>
      <w:r w:rsidRPr="00893BF2">
        <w:rPr>
          <w:b/>
          <w:sz w:val="23"/>
          <w:szCs w:val="23"/>
        </w:rPr>
        <w:t xml:space="preserve">         PAUTA DA REUNIÃO </w:t>
      </w:r>
    </w:p>
    <w:p w14:paraId="7624EA15" w14:textId="77777777" w:rsidR="00016725" w:rsidRPr="00893BF2" w:rsidRDefault="003C25BF">
      <w:pPr>
        <w:spacing w:after="0" w:line="240" w:lineRule="auto"/>
        <w:jc w:val="center"/>
        <w:rPr>
          <w:b/>
          <w:sz w:val="23"/>
          <w:szCs w:val="23"/>
        </w:rPr>
      </w:pPr>
      <w:r w:rsidRPr="00893BF2">
        <w:rPr>
          <w:b/>
          <w:sz w:val="23"/>
          <w:szCs w:val="23"/>
        </w:rPr>
        <w:t>COMISSÃO DE JUSTIÇA E REDAÇÃO.</w:t>
      </w:r>
    </w:p>
    <w:p w14:paraId="013516FA" w14:textId="77777777" w:rsidR="00016725" w:rsidRPr="00893BF2" w:rsidRDefault="00016725">
      <w:pPr>
        <w:spacing w:after="0" w:line="240" w:lineRule="auto"/>
        <w:jc w:val="center"/>
        <w:rPr>
          <w:b/>
          <w:sz w:val="23"/>
          <w:szCs w:val="23"/>
        </w:rPr>
      </w:pPr>
    </w:p>
    <w:tbl>
      <w:tblPr>
        <w:tblW w:w="9356" w:type="dxa"/>
        <w:tblInd w:w="-34" w:type="dxa"/>
        <w:tblLayout w:type="fixed"/>
        <w:tblLook w:val="01E0" w:firstRow="1" w:lastRow="1" w:firstColumn="1" w:lastColumn="1" w:noHBand="0" w:noVBand="0"/>
      </w:tblPr>
      <w:tblGrid>
        <w:gridCol w:w="2743"/>
        <w:gridCol w:w="2632"/>
        <w:gridCol w:w="3981"/>
      </w:tblGrid>
      <w:tr w:rsidR="00016725" w:rsidRPr="00893BF2" w14:paraId="11D68923" w14:textId="77777777">
        <w:tc>
          <w:tcPr>
            <w:tcW w:w="2743" w:type="dxa"/>
          </w:tcPr>
          <w:p w14:paraId="6CBF254C" w14:textId="77777777" w:rsidR="00016725" w:rsidRPr="00893BF2" w:rsidRDefault="003C25BF">
            <w:pPr>
              <w:spacing w:after="0" w:line="240" w:lineRule="auto"/>
              <w:jc w:val="center"/>
              <w:rPr>
                <w:bCs/>
                <w:i/>
                <w:sz w:val="23"/>
                <w:szCs w:val="23"/>
              </w:rPr>
            </w:pPr>
            <w:r w:rsidRPr="00893BF2">
              <w:rPr>
                <w:bCs/>
                <w:i/>
                <w:sz w:val="23"/>
                <w:szCs w:val="23"/>
              </w:rPr>
              <w:t>Data da Reunião:</w:t>
            </w:r>
          </w:p>
        </w:tc>
        <w:tc>
          <w:tcPr>
            <w:tcW w:w="2632" w:type="dxa"/>
          </w:tcPr>
          <w:p w14:paraId="7C06C274" w14:textId="77777777" w:rsidR="00016725" w:rsidRPr="00893BF2" w:rsidRDefault="003C25BF">
            <w:pPr>
              <w:spacing w:after="0" w:line="240" w:lineRule="auto"/>
              <w:jc w:val="center"/>
              <w:rPr>
                <w:bCs/>
                <w:i/>
                <w:sz w:val="23"/>
                <w:szCs w:val="23"/>
              </w:rPr>
            </w:pPr>
            <w:r w:rsidRPr="00893BF2">
              <w:rPr>
                <w:bCs/>
                <w:i/>
                <w:sz w:val="23"/>
                <w:szCs w:val="23"/>
              </w:rPr>
              <w:t>Horário de Início:</w:t>
            </w:r>
          </w:p>
        </w:tc>
        <w:tc>
          <w:tcPr>
            <w:tcW w:w="3981" w:type="dxa"/>
          </w:tcPr>
          <w:p w14:paraId="2A5ECC76" w14:textId="77777777" w:rsidR="00016725" w:rsidRPr="00893BF2" w:rsidRDefault="003C25BF">
            <w:pPr>
              <w:spacing w:after="0" w:line="240" w:lineRule="auto"/>
              <w:jc w:val="center"/>
              <w:rPr>
                <w:bCs/>
                <w:i/>
                <w:sz w:val="23"/>
                <w:szCs w:val="23"/>
              </w:rPr>
            </w:pPr>
            <w:r w:rsidRPr="00893BF2">
              <w:rPr>
                <w:bCs/>
                <w:i/>
                <w:sz w:val="23"/>
                <w:szCs w:val="23"/>
              </w:rPr>
              <w:t>Local:</w:t>
            </w:r>
          </w:p>
        </w:tc>
      </w:tr>
      <w:tr w:rsidR="00016725" w:rsidRPr="00893BF2" w14:paraId="6EC2E18C" w14:textId="77777777">
        <w:tc>
          <w:tcPr>
            <w:tcW w:w="2743" w:type="dxa"/>
          </w:tcPr>
          <w:p w14:paraId="6E57B504" w14:textId="4E9A3395" w:rsidR="00016725" w:rsidRPr="00893BF2" w:rsidRDefault="003C25BF" w:rsidP="00087952">
            <w:pPr>
              <w:spacing w:after="0" w:line="240" w:lineRule="auto"/>
              <w:rPr>
                <w:b/>
                <w:bCs/>
                <w:i/>
                <w:sz w:val="23"/>
                <w:szCs w:val="23"/>
              </w:rPr>
            </w:pPr>
            <w:r w:rsidRPr="00893BF2">
              <w:rPr>
                <w:b/>
                <w:bCs/>
                <w:i/>
                <w:sz w:val="23"/>
                <w:szCs w:val="23"/>
              </w:rPr>
              <w:t xml:space="preserve">            </w:t>
            </w:r>
            <w:r w:rsidR="00DC2C3A">
              <w:rPr>
                <w:b/>
                <w:bCs/>
                <w:i/>
                <w:sz w:val="23"/>
                <w:szCs w:val="23"/>
              </w:rPr>
              <w:t>05</w:t>
            </w:r>
            <w:r w:rsidR="00F67FCC" w:rsidRPr="00893BF2">
              <w:rPr>
                <w:b/>
                <w:bCs/>
                <w:i/>
                <w:sz w:val="23"/>
                <w:szCs w:val="23"/>
              </w:rPr>
              <w:t>/</w:t>
            </w:r>
            <w:r w:rsidR="006C760F" w:rsidRPr="00893BF2">
              <w:rPr>
                <w:b/>
                <w:bCs/>
                <w:i/>
                <w:sz w:val="23"/>
                <w:szCs w:val="23"/>
              </w:rPr>
              <w:t>1</w:t>
            </w:r>
            <w:r w:rsidR="00DC2C3A">
              <w:rPr>
                <w:b/>
                <w:bCs/>
                <w:i/>
                <w:sz w:val="23"/>
                <w:szCs w:val="23"/>
              </w:rPr>
              <w:t>1</w:t>
            </w:r>
            <w:r w:rsidRPr="00893BF2">
              <w:rPr>
                <w:b/>
                <w:bCs/>
                <w:i/>
                <w:sz w:val="23"/>
                <w:szCs w:val="23"/>
              </w:rPr>
              <w:t>/2026</w:t>
            </w:r>
          </w:p>
        </w:tc>
        <w:tc>
          <w:tcPr>
            <w:tcW w:w="2632" w:type="dxa"/>
          </w:tcPr>
          <w:p w14:paraId="35C84839" w14:textId="77777777" w:rsidR="00016725" w:rsidRPr="00893BF2" w:rsidRDefault="003C25BF">
            <w:pPr>
              <w:spacing w:after="0" w:line="240" w:lineRule="auto"/>
              <w:jc w:val="center"/>
              <w:rPr>
                <w:b/>
                <w:bCs/>
                <w:i/>
                <w:sz w:val="23"/>
                <w:szCs w:val="23"/>
              </w:rPr>
            </w:pPr>
            <w:r w:rsidRPr="00893BF2">
              <w:rPr>
                <w:b/>
                <w:bCs/>
                <w:i/>
                <w:sz w:val="23"/>
                <w:szCs w:val="23"/>
              </w:rPr>
              <w:t>08h</w:t>
            </w:r>
          </w:p>
        </w:tc>
        <w:tc>
          <w:tcPr>
            <w:tcW w:w="3981" w:type="dxa"/>
          </w:tcPr>
          <w:p w14:paraId="5F879097" w14:textId="77777777" w:rsidR="00016725" w:rsidRPr="00893BF2" w:rsidRDefault="003C25BF">
            <w:pPr>
              <w:spacing w:after="0" w:line="240" w:lineRule="auto"/>
              <w:jc w:val="center"/>
              <w:rPr>
                <w:b/>
                <w:bCs/>
                <w:i/>
                <w:sz w:val="23"/>
                <w:szCs w:val="23"/>
              </w:rPr>
            </w:pPr>
            <w:r w:rsidRPr="00893BF2">
              <w:rPr>
                <w:b/>
                <w:bCs/>
                <w:i/>
                <w:sz w:val="23"/>
                <w:szCs w:val="23"/>
              </w:rPr>
              <w:t>Plenário Aureliano Pereira da Silva</w:t>
            </w:r>
          </w:p>
        </w:tc>
      </w:tr>
      <w:tr w:rsidR="00016725" w:rsidRPr="00893BF2" w14:paraId="20106974" w14:textId="77777777">
        <w:tc>
          <w:tcPr>
            <w:tcW w:w="2743" w:type="dxa"/>
          </w:tcPr>
          <w:p w14:paraId="455398E4" w14:textId="77777777" w:rsidR="00016725" w:rsidRPr="00893BF2" w:rsidRDefault="00016725">
            <w:pPr>
              <w:spacing w:after="0" w:line="240" w:lineRule="auto"/>
              <w:jc w:val="both"/>
              <w:rPr>
                <w:bCs/>
                <w:i/>
                <w:sz w:val="23"/>
                <w:szCs w:val="23"/>
              </w:rPr>
            </w:pPr>
          </w:p>
        </w:tc>
        <w:tc>
          <w:tcPr>
            <w:tcW w:w="2632" w:type="dxa"/>
          </w:tcPr>
          <w:p w14:paraId="331D455C" w14:textId="77777777" w:rsidR="00016725" w:rsidRPr="00893BF2" w:rsidRDefault="00016725">
            <w:pPr>
              <w:spacing w:after="0" w:line="240" w:lineRule="auto"/>
              <w:jc w:val="both"/>
              <w:rPr>
                <w:bCs/>
                <w:sz w:val="23"/>
                <w:szCs w:val="23"/>
              </w:rPr>
            </w:pPr>
          </w:p>
        </w:tc>
        <w:tc>
          <w:tcPr>
            <w:tcW w:w="3981" w:type="dxa"/>
          </w:tcPr>
          <w:p w14:paraId="04FAAECC" w14:textId="77777777" w:rsidR="00016725" w:rsidRPr="00893BF2" w:rsidRDefault="00016725">
            <w:pPr>
              <w:spacing w:after="0" w:line="240" w:lineRule="auto"/>
              <w:jc w:val="both"/>
              <w:rPr>
                <w:bCs/>
                <w:sz w:val="23"/>
                <w:szCs w:val="23"/>
              </w:rPr>
            </w:pPr>
          </w:p>
        </w:tc>
      </w:tr>
    </w:tbl>
    <w:p w14:paraId="30AA5A76" w14:textId="77777777" w:rsidR="00016725" w:rsidRPr="00893BF2" w:rsidRDefault="003C25BF">
      <w:pPr>
        <w:spacing w:after="0" w:line="240" w:lineRule="auto"/>
        <w:jc w:val="both"/>
        <w:rPr>
          <w:sz w:val="23"/>
          <w:szCs w:val="23"/>
        </w:rPr>
      </w:pPr>
      <w:r w:rsidRPr="00893BF2">
        <w:rPr>
          <w:sz w:val="23"/>
          <w:szCs w:val="23"/>
        </w:rPr>
        <w:t>A Comissão Permanente de Justiça e Redação da Câmara Municipal de Vereadores de Sorriso – MT vem divulgar a Pauta para a reunião Ordinária a ser realizada na Sede da Câmara Municipal.</w:t>
      </w:r>
    </w:p>
    <w:p w14:paraId="125D3A1C" w14:textId="77777777" w:rsidR="00016725" w:rsidRPr="00893BF2" w:rsidRDefault="00016725">
      <w:pPr>
        <w:spacing w:after="0" w:line="240" w:lineRule="auto"/>
        <w:jc w:val="both"/>
        <w:rPr>
          <w:sz w:val="23"/>
          <w:szCs w:val="23"/>
        </w:rPr>
      </w:pPr>
    </w:p>
    <w:tbl>
      <w:tblPr>
        <w:tblStyle w:val="Tabelacomgrade"/>
        <w:tblW w:w="10607" w:type="dxa"/>
        <w:tblLayout w:type="fixed"/>
        <w:tblLook w:val="04A0" w:firstRow="1" w:lastRow="0" w:firstColumn="1" w:lastColumn="0" w:noHBand="0" w:noVBand="1"/>
      </w:tblPr>
      <w:tblGrid>
        <w:gridCol w:w="10607"/>
      </w:tblGrid>
      <w:tr w:rsidR="00016725" w:rsidRPr="00893BF2" w14:paraId="7936F6DC" w14:textId="77777777">
        <w:trPr>
          <w:trHeight w:val="535"/>
        </w:trPr>
        <w:tc>
          <w:tcPr>
            <w:tcW w:w="10607" w:type="dxa"/>
          </w:tcPr>
          <w:p w14:paraId="1D8B0476" w14:textId="77777777" w:rsidR="00016725" w:rsidRPr="00893BF2" w:rsidRDefault="003C25BF">
            <w:pPr>
              <w:tabs>
                <w:tab w:val="left" w:pos="0"/>
              </w:tabs>
              <w:jc w:val="center"/>
              <w:rPr>
                <w:b/>
                <w:bCs/>
                <w:i/>
                <w:sz w:val="23"/>
                <w:szCs w:val="23"/>
              </w:rPr>
            </w:pPr>
            <w:r w:rsidRPr="00893BF2">
              <w:rPr>
                <w:rFonts w:eastAsia="Calibri"/>
                <w:b/>
                <w:bCs/>
                <w:i/>
                <w:sz w:val="23"/>
                <w:szCs w:val="23"/>
              </w:rPr>
              <w:t>I PARTE – LEITURA, DISCUSSÃO E VOTAÇÃO DA ATA DA REUNIÃO ANTERIOR</w:t>
            </w:r>
          </w:p>
        </w:tc>
      </w:tr>
    </w:tbl>
    <w:p w14:paraId="4CA94783" w14:textId="77777777" w:rsidR="00016725" w:rsidRPr="00893BF2" w:rsidRDefault="00016725">
      <w:pPr>
        <w:pStyle w:val="PargrafodaLista"/>
        <w:tabs>
          <w:tab w:val="left" w:pos="0"/>
        </w:tabs>
        <w:ind w:left="0"/>
        <w:jc w:val="both"/>
        <w:rPr>
          <w:bCs/>
          <w:sz w:val="23"/>
          <w:szCs w:val="23"/>
        </w:rPr>
      </w:pPr>
    </w:p>
    <w:p w14:paraId="17810E1B" w14:textId="1E08EF2A" w:rsidR="008743D6" w:rsidRPr="00893BF2" w:rsidRDefault="008743D6">
      <w:pPr>
        <w:pStyle w:val="PargrafodaLista"/>
        <w:tabs>
          <w:tab w:val="left" w:pos="0"/>
        </w:tabs>
        <w:ind w:left="0"/>
        <w:jc w:val="both"/>
        <w:rPr>
          <w:bCs/>
          <w:sz w:val="23"/>
          <w:szCs w:val="23"/>
        </w:rPr>
      </w:pPr>
      <w:r w:rsidRPr="00893BF2">
        <w:rPr>
          <w:bCs/>
          <w:sz w:val="23"/>
          <w:szCs w:val="23"/>
        </w:rPr>
        <w:t xml:space="preserve">Leitura, discussão e votação da ATA </w:t>
      </w:r>
      <w:r w:rsidR="00940FE6">
        <w:rPr>
          <w:bCs/>
          <w:sz w:val="23"/>
          <w:szCs w:val="23"/>
        </w:rPr>
        <w:t>38</w:t>
      </w:r>
      <w:r w:rsidRPr="00893BF2">
        <w:rPr>
          <w:bCs/>
          <w:sz w:val="23"/>
          <w:szCs w:val="23"/>
        </w:rPr>
        <w:t>/2026 (</w:t>
      </w:r>
      <w:r w:rsidR="00940FE6">
        <w:rPr>
          <w:bCs/>
          <w:sz w:val="23"/>
          <w:szCs w:val="23"/>
        </w:rPr>
        <w:t xml:space="preserve">Wanderley. </w:t>
      </w:r>
      <w:r w:rsidRPr="00893BF2">
        <w:rPr>
          <w:bCs/>
          <w:sz w:val="23"/>
          <w:szCs w:val="23"/>
        </w:rPr>
        <w:t>Emerson</w:t>
      </w:r>
      <w:r w:rsidR="00A732BF">
        <w:rPr>
          <w:bCs/>
          <w:sz w:val="23"/>
          <w:szCs w:val="23"/>
        </w:rPr>
        <w:t xml:space="preserve">, </w:t>
      </w:r>
      <w:r w:rsidR="00F8393F" w:rsidRPr="00893BF2">
        <w:rPr>
          <w:bCs/>
          <w:sz w:val="23"/>
          <w:szCs w:val="23"/>
        </w:rPr>
        <w:t>Diogo</w:t>
      </w:r>
      <w:r w:rsidRPr="00893BF2">
        <w:rPr>
          <w:bCs/>
          <w:sz w:val="23"/>
          <w:szCs w:val="23"/>
        </w:rPr>
        <w:t xml:space="preserve">) da reunião realizada em </w:t>
      </w:r>
      <w:r w:rsidR="00940FE6">
        <w:rPr>
          <w:bCs/>
          <w:sz w:val="23"/>
          <w:szCs w:val="23"/>
        </w:rPr>
        <w:t>29</w:t>
      </w:r>
      <w:r w:rsidRPr="00893BF2">
        <w:rPr>
          <w:bCs/>
          <w:sz w:val="23"/>
          <w:szCs w:val="23"/>
        </w:rPr>
        <w:t>/</w:t>
      </w:r>
      <w:r w:rsidR="004D0394" w:rsidRPr="00893BF2">
        <w:rPr>
          <w:bCs/>
          <w:sz w:val="23"/>
          <w:szCs w:val="23"/>
        </w:rPr>
        <w:t>10</w:t>
      </w:r>
      <w:r w:rsidRPr="00893BF2">
        <w:rPr>
          <w:bCs/>
          <w:sz w:val="23"/>
          <w:szCs w:val="23"/>
        </w:rPr>
        <w:t>/2026.</w:t>
      </w:r>
    </w:p>
    <w:p w14:paraId="6B311E09" w14:textId="77777777" w:rsidR="002F1F29" w:rsidRPr="00893BF2" w:rsidRDefault="002F1F29">
      <w:pPr>
        <w:pStyle w:val="PargrafodaLista"/>
        <w:tabs>
          <w:tab w:val="left" w:pos="0"/>
        </w:tabs>
        <w:ind w:left="0"/>
        <w:jc w:val="both"/>
        <w:rPr>
          <w:bCs/>
          <w:sz w:val="23"/>
          <w:szCs w:val="23"/>
        </w:rPr>
      </w:pPr>
    </w:p>
    <w:p w14:paraId="2A41082D" w14:textId="77777777" w:rsidR="00954188" w:rsidRPr="00893BF2" w:rsidRDefault="00954188">
      <w:pPr>
        <w:pStyle w:val="PargrafodaLista"/>
        <w:tabs>
          <w:tab w:val="left" w:pos="0"/>
        </w:tabs>
        <w:ind w:left="0"/>
        <w:jc w:val="both"/>
        <w:rPr>
          <w:bCs/>
          <w:sz w:val="23"/>
          <w:szCs w:val="23"/>
        </w:rPr>
      </w:pPr>
    </w:p>
    <w:tbl>
      <w:tblPr>
        <w:tblStyle w:val="Tabelacomgrade"/>
        <w:tblW w:w="10639" w:type="dxa"/>
        <w:tblLayout w:type="fixed"/>
        <w:tblLook w:val="04A0" w:firstRow="1" w:lastRow="0" w:firstColumn="1" w:lastColumn="0" w:noHBand="0" w:noVBand="1"/>
      </w:tblPr>
      <w:tblGrid>
        <w:gridCol w:w="10639"/>
      </w:tblGrid>
      <w:tr w:rsidR="00016725" w:rsidRPr="00893BF2" w14:paraId="1FB671F2" w14:textId="77777777">
        <w:trPr>
          <w:trHeight w:val="285"/>
        </w:trPr>
        <w:tc>
          <w:tcPr>
            <w:tcW w:w="10639" w:type="dxa"/>
          </w:tcPr>
          <w:p w14:paraId="1A03D2B0" w14:textId="77777777" w:rsidR="00016725" w:rsidRPr="00893BF2" w:rsidRDefault="003C25BF">
            <w:pPr>
              <w:tabs>
                <w:tab w:val="left" w:pos="0"/>
              </w:tabs>
              <w:jc w:val="center"/>
              <w:rPr>
                <w:b/>
                <w:bCs/>
                <w:i/>
                <w:sz w:val="23"/>
                <w:szCs w:val="23"/>
              </w:rPr>
            </w:pPr>
            <w:r w:rsidRPr="00893BF2">
              <w:rPr>
                <w:rFonts w:eastAsia="Calibri"/>
                <w:b/>
                <w:bCs/>
                <w:i/>
                <w:sz w:val="23"/>
                <w:szCs w:val="23"/>
              </w:rPr>
              <w:t>II PARTE – EXPEDIENTE</w:t>
            </w:r>
          </w:p>
        </w:tc>
      </w:tr>
    </w:tbl>
    <w:p w14:paraId="353E19BF" w14:textId="77777777" w:rsidR="00016725" w:rsidRPr="00893BF2" w:rsidRDefault="00016725">
      <w:pPr>
        <w:pStyle w:val="PargrafodaLista"/>
        <w:tabs>
          <w:tab w:val="left" w:pos="0"/>
        </w:tabs>
        <w:ind w:left="0"/>
        <w:rPr>
          <w:bCs/>
          <w:sz w:val="23"/>
          <w:szCs w:val="23"/>
        </w:rPr>
      </w:pPr>
    </w:p>
    <w:p w14:paraId="2A6E7D25" w14:textId="77777777" w:rsidR="00016725" w:rsidRPr="00893BF2" w:rsidRDefault="003C25BF">
      <w:pPr>
        <w:pStyle w:val="PargrafodaLista"/>
        <w:tabs>
          <w:tab w:val="left" w:pos="0"/>
        </w:tabs>
        <w:ind w:left="0"/>
        <w:rPr>
          <w:b/>
          <w:bCs/>
          <w:i/>
          <w:color w:val="FF0000"/>
          <w:sz w:val="23"/>
          <w:szCs w:val="23"/>
        </w:rPr>
      </w:pPr>
      <w:r w:rsidRPr="00893BF2">
        <w:rPr>
          <w:bCs/>
          <w:sz w:val="23"/>
          <w:szCs w:val="23"/>
        </w:rPr>
        <w:t>Leitura das Correspondências:</w:t>
      </w:r>
      <w:r w:rsidRPr="00893BF2">
        <w:rPr>
          <w:b/>
          <w:bCs/>
          <w:i/>
          <w:sz w:val="23"/>
          <w:szCs w:val="23"/>
        </w:rPr>
        <w:t xml:space="preserve">  </w:t>
      </w:r>
      <w:r w:rsidRPr="00893BF2">
        <w:rPr>
          <w:b/>
          <w:bCs/>
          <w:i/>
          <w:color w:val="FF0000"/>
          <w:sz w:val="23"/>
          <w:szCs w:val="23"/>
        </w:rPr>
        <w:t>não há correspondências.</w:t>
      </w:r>
    </w:p>
    <w:p w14:paraId="6BC3B63A" w14:textId="77777777" w:rsidR="00016725" w:rsidRPr="00893BF2" w:rsidRDefault="00016725">
      <w:pPr>
        <w:tabs>
          <w:tab w:val="left" w:pos="0"/>
        </w:tabs>
        <w:spacing w:after="0" w:line="240" w:lineRule="auto"/>
        <w:jc w:val="both"/>
        <w:rPr>
          <w:b/>
          <w:bCs/>
          <w:sz w:val="23"/>
          <w:szCs w:val="23"/>
        </w:rPr>
      </w:pPr>
    </w:p>
    <w:tbl>
      <w:tblPr>
        <w:tblStyle w:val="Tabelacomgrade"/>
        <w:tblW w:w="10671" w:type="dxa"/>
        <w:tblLayout w:type="fixed"/>
        <w:tblLook w:val="04A0" w:firstRow="1" w:lastRow="0" w:firstColumn="1" w:lastColumn="0" w:noHBand="0" w:noVBand="1"/>
      </w:tblPr>
      <w:tblGrid>
        <w:gridCol w:w="10671"/>
      </w:tblGrid>
      <w:tr w:rsidR="00016725" w:rsidRPr="00893BF2" w14:paraId="2EC70BEC" w14:textId="77777777">
        <w:trPr>
          <w:trHeight w:val="567"/>
        </w:trPr>
        <w:tc>
          <w:tcPr>
            <w:tcW w:w="10671" w:type="dxa"/>
          </w:tcPr>
          <w:p w14:paraId="4E32BB57" w14:textId="77777777" w:rsidR="00016725" w:rsidRPr="00893BF2" w:rsidRDefault="00016725">
            <w:pPr>
              <w:pStyle w:val="Corpodetexto3"/>
              <w:rPr>
                <w:b/>
                <w:bCs/>
                <w:iCs/>
                <w:caps/>
                <w:sz w:val="23"/>
                <w:szCs w:val="23"/>
                <w:lang w:eastAsia="en-US"/>
              </w:rPr>
            </w:pPr>
          </w:p>
          <w:p w14:paraId="0B49E495" w14:textId="77777777" w:rsidR="00016725" w:rsidRPr="00893BF2" w:rsidRDefault="003C25BF">
            <w:pPr>
              <w:pStyle w:val="Corpodetexto3"/>
              <w:jc w:val="center"/>
              <w:rPr>
                <w:b/>
                <w:bCs/>
                <w:i/>
                <w:sz w:val="23"/>
                <w:szCs w:val="23"/>
              </w:rPr>
            </w:pPr>
            <w:r w:rsidRPr="00893BF2">
              <w:rPr>
                <w:b/>
                <w:bCs/>
                <w:i/>
                <w:iCs/>
                <w:caps/>
                <w:sz w:val="23"/>
                <w:szCs w:val="23"/>
                <w:lang w:eastAsia="en-US"/>
              </w:rPr>
              <w:t xml:space="preserve">iii parte - ORDEM DO DIA: </w:t>
            </w:r>
            <w:r w:rsidRPr="00893BF2">
              <w:rPr>
                <w:b/>
                <w:bCs/>
                <w:i/>
                <w:sz w:val="23"/>
                <w:szCs w:val="23"/>
              </w:rPr>
              <w:t>MATÉRIAS RECEBIDAS PELA COMISSÃO DE JUSTIÇA E REDAÇÃO:</w:t>
            </w:r>
          </w:p>
          <w:p w14:paraId="2CD2D1CA" w14:textId="77777777" w:rsidR="00016725" w:rsidRPr="00893BF2" w:rsidRDefault="00016725">
            <w:pPr>
              <w:tabs>
                <w:tab w:val="left" w:pos="0"/>
              </w:tabs>
              <w:spacing w:after="0" w:line="240" w:lineRule="auto"/>
              <w:jc w:val="both"/>
              <w:rPr>
                <w:b/>
                <w:bCs/>
                <w:sz w:val="23"/>
                <w:szCs w:val="23"/>
              </w:rPr>
            </w:pPr>
          </w:p>
        </w:tc>
      </w:tr>
    </w:tbl>
    <w:p w14:paraId="252138E6" w14:textId="5EE2A229" w:rsidR="00016725" w:rsidRPr="00893BF2" w:rsidRDefault="005D06CD">
      <w:pPr>
        <w:pStyle w:val="PargrafodaLista"/>
        <w:ind w:left="0"/>
        <w:jc w:val="both"/>
        <w:rPr>
          <w:sz w:val="23"/>
          <w:szCs w:val="23"/>
        </w:rPr>
      </w:pPr>
      <w:r w:rsidRPr="00893BF2">
        <w:rPr>
          <w:sz w:val="23"/>
          <w:szCs w:val="23"/>
        </w:rPr>
        <w:t xml:space="preserve"> </w:t>
      </w:r>
      <w:r w:rsidR="00410A85" w:rsidRPr="00893BF2">
        <w:rPr>
          <w:sz w:val="23"/>
          <w:szCs w:val="23"/>
        </w:rPr>
        <w:t xml:space="preserve">  </w:t>
      </w:r>
    </w:p>
    <w:p w14:paraId="5FD23B2B" w14:textId="77777777" w:rsidR="00016725" w:rsidRPr="00893BF2" w:rsidRDefault="003C25BF">
      <w:pPr>
        <w:pStyle w:val="PargrafodaLista"/>
        <w:numPr>
          <w:ilvl w:val="0"/>
          <w:numId w:val="1"/>
        </w:numPr>
        <w:ind w:left="0" w:firstLine="0"/>
        <w:jc w:val="both"/>
        <w:rPr>
          <w:sz w:val="23"/>
          <w:szCs w:val="23"/>
        </w:rPr>
      </w:pPr>
      <w:hyperlink r:id="rId8" w:history="1">
        <w:r w:rsidRPr="00893BF2">
          <w:rPr>
            <w:rStyle w:val="Hyperlink"/>
            <w:b/>
            <w:bCs/>
            <w:sz w:val="23"/>
            <w:szCs w:val="23"/>
          </w:rPr>
          <w:t>PROJETO DE LEI COMPLEMENTAR Nº 13/2026</w:t>
        </w:r>
      </w:hyperlink>
      <w:r w:rsidRPr="00893BF2">
        <w:rPr>
          <w:b/>
          <w:bCs/>
          <w:sz w:val="23"/>
          <w:szCs w:val="23"/>
        </w:rPr>
        <w:t xml:space="preserve"> </w:t>
      </w:r>
      <w:r w:rsidRPr="00893BF2">
        <w:rPr>
          <w:b/>
          <w:sz w:val="23"/>
          <w:szCs w:val="23"/>
        </w:rPr>
        <w:t xml:space="preserve">– </w:t>
      </w:r>
      <w:r w:rsidRPr="00893BF2">
        <w:rPr>
          <w:sz w:val="23"/>
          <w:szCs w:val="23"/>
        </w:rPr>
        <w:t>Cria a Guarda Civil Municipal de Sorriso – GCM, armada, nos termos do § 8º do art. 144 da Constituição Federal, do inciso III do art. 6º da Lei Federal nº 10.826/2003 e da Lei Federal nº 13.022/2014, em cumprimento ao art. 54 da Lei Orgânica Municipal de Sorriso; dispõe sobre sua estrutura organizacional, funcional e competências, estabelece sua vinculação ao regime jurídico estatutário municipal, cria a carreira única de Guarda Civil Municipal e demais cargos públicos, define seu Plano de Cargos, Carreira e Vencimento, e dá outras providências.</w:t>
      </w:r>
      <w:r w:rsidRPr="00893BF2">
        <w:rPr>
          <w:b/>
          <w:sz w:val="23"/>
          <w:szCs w:val="23"/>
        </w:rPr>
        <w:t xml:space="preserve"> </w:t>
      </w:r>
    </w:p>
    <w:p w14:paraId="1F34BB83" w14:textId="77777777" w:rsidR="00016725" w:rsidRPr="00893BF2" w:rsidRDefault="003C25BF">
      <w:pPr>
        <w:pStyle w:val="PargrafodaLista"/>
        <w:ind w:left="0"/>
        <w:jc w:val="both"/>
        <w:rPr>
          <w:sz w:val="23"/>
          <w:szCs w:val="23"/>
        </w:rPr>
      </w:pPr>
      <w:r w:rsidRPr="00893BF2">
        <w:rPr>
          <w:b/>
          <w:bCs/>
          <w:sz w:val="23"/>
          <w:szCs w:val="23"/>
        </w:rPr>
        <w:t xml:space="preserve">Autoria: </w:t>
      </w:r>
      <w:r w:rsidRPr="00893BF2">
        <w:rPr>
          <w:bCs/>
          <w:sz w:val="23"/>
          <w:szCs w:val="23"/>
        </w:rPr>
        <w:t>Poder Executivo.</w:t>
      </w:r>
    </w:p>
    <w:p w14:paraId="450A50BA" w14:textId="77777777" w:rsidR="00016725" w:rsidRPr="00893BF2" w:rsidRDefault="003C25BF">
      <w:pPr>
        <w:pStyle w:val="PargrafodaLista"/>
        <w:ind w:left="0"/>
        <w:jc w:val="both"/>
        <w:rPr>
          <w:sz w:val="23"/>
          <w:szCs w:val="23"/>
        </w:rPr>
      </w:pPr>
      <w:r w:rsidRPr="00893BF2">
        <w:rPr>
          <w:bCs/>
          <w:i/>
          <w:sz w:val="23"/>
          <w:szCs w:val="23"/>
          <w:u w:val="single"/>
        </w:rPr>
        <w:t>Com parecer das Comissões:</w:t>
      </w:r>
      <w:r w:rsidRPr="00893BF2">
        <w:rPr>
          <w:bCs/>
          <w:sz w:val="23"/>
          <w:szCs w:val="23"/>
        </w:rPr>
        <w:t xml:space="preserve">  1) Justiça e Redação; </w:t>
      </w:r>
      <w:r w:rsidRPr="00893BF2">
        <w:rPr>
          <w:rFonts w:eastAsia="Calibri"/>
          <w:bCs/>
          <w:sz w:val="23"/>
          <w:szCs w:val="23"/>
        </w:rPr>
        <w:t>2) Finanças, Orçamentos e Fiscalização.</w:t>
      </w:r>
    </w:p>
    <w:p w14:paraId="37C7DBFE" w14:textId="77777777" w:rsidR="00016725" w:rsidRPr="00893BF2" w:rsidRDefault="003C25BF">
      <w:pPr>
        <w:pStyle w:val="PargrafodaLista"/>
        <w:ind w:left="0"/>
        <w:jc w:val="both"/>
        <w:rPr>
          <w:sz w:val="23"/>
          <w:szCs w:val="23"/>
        </w:rPr>
      </w:pPr>
      <w:r w:rsidRPr="00893BF2">
        <w:rPr>
          <w:bCs/>
          <w:sz w:val="23"/>
          <w:szCs w:val="23"/>
        </w:rPr>
        <w:t>------------------------------------------------</w:t>
      </w:r>
    </w:p>
    <w:p w14:paraId="094F72BF" w14:textId="77777777" w:rsidR="00016725" w:rsidRPr="00893BF2" w:rsidRDefault="00016725">
      <w:pPr>
        <w:pStyle w:val="PargrafodaLista"/>
        <w:ind w:left="0"/>
        <w:jc w:val="both"/>
        <w:rPr>
          <w:sz w:val="23"/>
          <w:szCs w:val="23"/>
        </w:rPr>
      </w:pPr>
    </w:p>
    <w:p w14:paraId="47F1CA33" w14:textId="77777777" w:rsidR="00016725" w:rsidRPr="00893BF2" w:rsidRDefault="003C25BF">
      <w:pPr>
        <w:pStyle w:val="PargrafodaLista"/>
        <w:numPr>
          <w:ilvl w:val="0"/>
          <w:numId w:val="1"/>
        </w:numPr>
        <w:ind w:left="0" w:firstLine="0"/>
        <w:jc w:val="both"/>
        <w:rPr>
          <w:sz w:val="23"/>
          <w:szCs w:val="23"/>
        </w:rPr>
      </w:pPr>
      <w:hyperlink r:id="rId9">
        <w:r w:rsidRPr="00893BF2">
          <w:rPr>
            <w:rStyle w:val="Hyperlink"/>
            <w:b/>
            <w:bCs/>
            <w:sz w:val="23"/>
            <w:szCs w:val="23"/>
          </w:rPr>
          <w:t>PROJETO DE LEI Nº 191/2025</w:t>
        </w:r>
      </w:hyperlink>
      <w:r w:rsidRPr="00893BF2">
        <w:rPr>
          <w:b/>
          <w:bCs/>
          <w:sz w:val="23"/>
          <w:szCs w:val="23"/>
        </w:rPr>
        <w:t xml:space="preserve"> </w:t>
      </w:r>
      <w:r w:rsidRPr="00893BF2">
        <w:rPr>
          <w:b/>
          <w:sz w:val="23"/>
          <w:szCs w:val="23"/>
        </w:rPr>
        <w:t xml:space="preserve">– </w:t>
      </w:r>
      <w:r w:rsidRPr="00893BF2">
        <w:rPr>
          <w:sz w:val="23"/>
          <w:szCs w:val="23"/>
        </w:rPr>
        <w:t>Estabelece normas pelas quais são as Sociedades Declaradas de Utilidade Pública, cria incentivos, revoga a Lei Municipal nº 1.361, de 09 de junho de 2005 e dá outras providencias.</w:t>
      </w:r>
    </w:p>
    <w:p w14:paraId="21E6E4F0" w14:textId="77777777" w:rsidR="00016725" w:rsidRPr="00893BF2" w:rsidRDefault="003C25BF">
      <w:pPr>
        <w:pStyle w:val="PargrafodaLista"/>
        <w:ind w:left="0"/>
        <w:jc w:val="both"/>
        <w:rPr>
          <w:sz w:val="23"/>
          <w:szCs w:val="23"/>
        </w:rPr>
      </w:pPr>
      <w:r w:rsidRPr="00893BF2">
        <w:rPr>
          <w:b/>
          <w:bCs/>
          <w:sz w:val="23"/>
          <w:szCs w:val="23"/>
        </w:rPr>
        <w:t xml:space="preserve">Autoria: </w:t>
      </w:r>
      <w:r w:rsidRPr="00893BF2">
        <w:rPr>
          <w:bCs/>
          <w:sz w:val="23"/>
          <w:szCs w:val="23"/>
        </w:rPr>
        <w:t xml:space="preserve">Rodrigo </w:t>
      </w:r>
      <w:proofErr w:type="spellStart"/>
      <w:r w:rsidRPr="00893BF2">
        <w:rPr>
          <w:bCs/>
          <w:sz w:val="23"/>
          <w:szCs w:val="23"/>
        </w:rPr>
        <w:t>Matterazzi</w:t>
      </w:r>
      <w:proofErr w:type="spellEnd"/>
      <w:r w:rsidRPr="00893BF2">
        <w:rPr>
          <w:bCs/>
          <w:sz w:val="23"/>
          <w:szCs w:val="23"/>
        </w:rPr>
        <w:t>.</w:t>
      </w:r>
    </w:p>
    <w:p w14:paraId="31E99FEF" w14:textId="77777777" w:rsidR="00016725" w:rsidRPr="00893BF2" w:rsidRDefault="003C25BF">
      <w:pPr>
        <w:spacing w:after="0" w:line="240" w:lineRule="auto"/>
        <w:rPr>
          <w:bCs/>
          <w:sz w:val="23"/>
          <w:szCs w:val="23"/>
        </w:rPr>
      </w:pPr>
      <w:r w:rsidRPr="00893BF2">
        <w:rPr>
          <w:bCs/>
          <w:i/>
          <w:sz w:val="23"/>
          <w:szCs w:val="23"/>
          <w:u w:val="single"/>
        </w:rPr>
        <w:t>Com parecer das Comissões:</w:t>
      </w:r>
      <w:r w:rsidRPr="00893BF2">
        <w:rPr>
          <w:bCs/>
          <w:sz w:val="23"/>
          <w:szCs w:val="23"/>
        </w:rPr>
        <w:t xml:space="preserve">  1) Justiça e Redação.</w:t>
      </w:r>
    </w:p>
    <w:p w14:paraId="6AA95802" w14:textId="77777777" w:rsidR="00016725" w:rsidRPr="00893BF2" w:rsidRDefault="003C25BF">
      <w:pPr>
        <w:spacing w:after="0" w:line="240" w:lineRule="auto"/>
        <w:rPr>
          <w:bCs/>
          <w:sz w:val="23"/>
          <w:szCs w:val="23"/>
        </w:rPr>
      </w:pPr>
      <w:r w:rsidRPr="00893BF2">
        <w:rPr>
          <w:bCs/>
          <w:sz w:val="23"/>
          <w:szCs w:val="23"/>
        </w:rPr>
        <w:t>------------------------------------------------</w:t>
      </w:r>
    </w:p>
    <w:p w14:paraId="2BFC3D17" w14:textId="77777777" w:rsidR="00F8393F" w:rsidRPr="00893BF2" w:rsidRDefault="00F8393F" w:rsidP="00F8393F">
      <w:pPr>
        <w:pStyle w:val="PargrafodaLista"/>
        <w:ind w:left="0"/>
        <w:jc w:val="both"/>
        <w:rPr>
          <w:sz w:val="23"/>
          <w:szCs w:val="23"/>
        </w:rPr>
      </w:pPr>
    </w:p>
    <w:p w14:paraId="6B20A552" w14:textId="2EFFF239" w:rsidR="00016725" w:rsidRPr="00893BF2" w:rsidRDefault="003C25BF">
      <w:pPr>
        <w:pStyle w:val="PargrafodaLista"/>
        <w:numPr>
          <w:ilvl w:val="0"/>
          <w:numId w:val="1"/>
        </w:numPr>
        <w:ind w:left="0" w:firstLine="0"/>
        <w:jc w:val="both"/>
        <w:rPr>
          <w:sz w:val="23"/>
          <w:szCs w:val="23"/>
        </w:rPr>
      </w:pPr>
      <w:hyperlink r:id="rId10">
        <w:r w:rsidRPr="00893BF2">
          <w:rPr>
            <w:rStyle w:val="Hyperlink"/>
            <w:b/>
            <w:bCs/>
            <w:sz w:val="23"/>
            <w:szCs w:val="23"/>
          </w:rPr>
          <w:t>PROJETO DE LEI Nº 216/2025</w:t>
        </w:r>
      </w:hyperlink>
      <w:r w:rsidRPr="00893BF2">
        <w:rPr>
          <w:b/>
          <w:bCs/>
          <w:sz w:val="23"/>
          <w:szCs w:val="23"/>
        </w:rPr>
        <w:t xml:space="preserve"> </w:t>
      </w:r>
      <w:r w:rsidRPr="00893BF2">
        <w:rPr>
          <w:b/>
          <w:sz w:val="23"/>
          <w:szCs w:val="23"/>
        </w:rPr>
        <w:t xml:space="preserve">– </w:t>
      </w:r>
      <w:r w:rsidRPr="00893BF2">
        <w:rPr>
          <w:sz w:val="23"/>
          <w:szCs w:val="23"/>
        </w:rPr>
        <w:t>Institui o Plano de Desenvolvimento Econômico, Social e de Infraestrutura de Sorriso para os Próximos 30 anos (Visão 2055) e dá outras providências.</w:t>
      </w:r>
    </w:p>
    <w:p w14:paraId="5E731AD8" w14:textId="77777777" w:rsidR="00016725" w:rsidRPr="00893BF2" w:rsidRDefault="003C25BF">
      <w:pPr>
        <w:pStyle w:val="PargrafodaLista"/>
        <w:ind w:left="0"/>
        <w:jc w:val="both"/>
        <w:rPr>
          <w:sz w:val="23"/>
          <w:szCs w:val="23"/>
        </w:rPr>
      </w:pPr>
      <w:r w:rsidRPr="00893BF2">
        <w:rPr>
          <w:b/>
          <w:bCs/>
          <w:sz w:val="23"/>
          <w:szCs w:val="23"/>
        </w:rPr>
        <w:t xml:space="preserve">Autoria: </w:t>
      </w:r>
      <w:r w:rsidRPr="00893BF2">
        <w:rPr>
          <w:bCs/>
          <w:sz w:val="23"/>
          <w:szCs w:val="23"/>
        </w:rPr>
        <w:t>Poder Executivo.</w:t>
      </w:r>
    </w:p>
    <w:p w14:paraId="00D9CB95" w14:textId="77777777" w:rsidR="00016725" w:rsidRPr="00893BF2" w:rsidRDefault="003C25BF">
      <w:pPr>
        <w:spacing w:after="0" w:line="240" w:lineRule="auto"/>
        <w:rPr>
          <w:rFonts w:eastAsia="Calibri"/>
          <w:bCs/>
          <w:sz w:val="23"/>
          <w:szCs w:val="23"/>
        </w:rPr>
      </w:pPr>
      <w:r w:rsidRPr="00893BF2">
        <w:rPr>
          <w:bCs/>
          <w:i/>
          <w:sz w:val="23"/>
          <w:szCs w:val="23"/>
          <w:u w:val="single"/>
        </w:rPr>
        <w:t>Com parecer das Comissões:</w:t>
      </w:r>
      <w:r w:rsidRPr="00893BF2">
        <w:rPr>
          <w:bCs/>
          <w:sz w:val="23"/>
          <w:szCs w:val="23"/>
        </w:rPr>
        <w:t xml:space="preserve">  </w:t>
      </w:r>
      <w:r w:rsidRPr="00893BF2">
        <w:rPr>
          <w:rFonts w:eastAsia="Calibri"/>
          <w:bCs/>
          <w:sz w:val="23"/>
          <w:szCs w:val="23"/>
        </w:rPr>
        <w:t>1) Justiça e Redação; 2) Finanças, Orçamentos e Fiscalização; 3) Obras, Viação e Serviços Urbanos.</w:t>
      </w:r>
    </w:p>
    <w:p w14:paraId="3E63B0F3" w14:textId="77777777" w:rsidR="00016725" w:rsidRPr="00893BF2" w:rsidRDefault="003C25BF">
      <w:pPr>
        <w:spacing w:after="0" w:line="240" w:lineRule="auto"/>
        <w:rPr>
          <w:rFonts w:eastAsia="Calibri"/>
          <w:bCs/>
          <w:sz w:val="23"/>
          <w:szCs w:val="23"/>
        </w:rPr>
      </w:pPr>
      <w:r w:rsidRPr="00893BF2">
        <w:rPr>
          <w:bCs/>
          <w:sz w:val="23"/>
          <w:szCs w:val="23"/>
        </w:rPr>
        <w:t>------------------------------------------------</w:t>
      </w:r>
    </w:p>
    <w:p w14:paraId="11883F5C" w14:textId="77777777" w:rsidR="00016725" w:rsidRDefault="00016725">
      <w:pPr>
        <w:spacing w:after="0" w:line="240" w:lineRule="auto"/>
        <w:rPr>
          <w:rFonts w:eastAsia="Calibri"/>
          <w:b/>
          <w:bCs/>
          <w:color w:val="FF0000"/>
          <w:sz w:val="23"/>
          <w:szCs w:val="23"/>
        </w:rPr>
      </w:pPr>
    </w:p>
    <w:p w14:paraId="220225F2" w14:textId="77777777" w:rsidR="002902F5" w:rsidRPr="00893BF2" w:rsidRDefault="002902F5">
      <w:pPr>
        <w:spacing w:after="0" w:line="240" w:lineRule="auto"/>
        <w:rPr>
          <w:rFonts w:eastAsia="Calibri"/>
          <w:b/>
          <w:bCs/>
          <w:color w:val="FF0000"/>
          <w:sz w:val="23"/>
          <w:szCs w:val="23"/>
        </w:rPr>
      </w:pPr>
    </w:p>
    <w:p w14:paraId="66F6DBF9" w14:textId="77777777" w:rsidR="00EE12AC" w:rsidRPr="00893BF2" w:rsidRDefault="00EE12AC" w:rsidP="00EE12AC">
      <w:pPr>
        <w:pStyle w:val="PargrafodaLista"/>
        <w:numPr>
          <w:ilvl w:val="0"/>
          <w:numId w:val="5"/>
        </w:numPr>
        <w:ind w:left="0" w:firstLine="0"/>
        <w:jc w:val="both"/>
        <w:rPr>
          <w:sz w:val="23"/>
          <w:szCs w:val="23"/>
        </w:rPr>
      </w:pPr>
      <w:hyperlink r:id="rId11" w:history="1">
        <w:r w:rsidRPr="00893BF2">
          <w:rPr>
            <w:rStyle w:val="Hyperlink"/>
            <w:b/>
            <w:bCs/>
            <w:sz w:val="23"/>
            <w:szCs w:val="23"/>
          </w:rPr>
          <w:t>PROJETO DE LEI Nº 113/2026</w:t>
        </w:r>
      </w:hyperlink>
      <w:r w:rsidRPr="00893BF2">
        <w:rPr>
          <w:b/>
          <w:bCs/>
          <w:sz w:val="23"/>
          <w:szCs w:val="23"/>
        </w:rPr>
        <w:t xml:space="preserve"> </w:t>
      </w:r>
      <w:r w:rsidRPr="00893BF2">
        <w:rPr>
          <w:b/>
          <w:sz w:val="23"/>
          <w:szCs w:val="23"/>
        </w:rPr>
        <w:t xml:space="preserve">– </w:t>
      </w:r>
      <w:r w:rsidRPr="00893BF2">
        <w:rPr>
          <w:bCs/>
          <w:sz w:val="23"/>
          <w:szCs w:val="23"/>
        </w:rPr>
        <w:t>Institui no município de Sorriso a "Lei Manuela", dispondo sobre a instalação de dispositivos de proteção em motores de sucção de piscinas de uso coletivo e dá outras providências.</w:t>
      </w:r>
    </w:p>
    <w:p w14:paraId="2761C8A8" w14:textId="77777777" w:rsidR="00EE12AC" w:rsidRPr="00893BF2" w:rsidRDefault="00EE12AC" w:rsidP="00EE12AC">
      <w:pPr>
        <w:spacing w:after="0" w:line="240" w:lineRule="auto"/>
        <w:rPr>
          <w:sz w:val="23"/>
          <w:szCs w:val="23"/>
        </w:rPr>
      </w:pPr>
      <w:r w:rsidRPr="00893BF2">
        <w:rPr>
          <w:b/>
          <w:bCs/>
          <w:sz w:val="23"/>
          <w:szCs w:val="23"/>
        </w:rPr>
        <w:t xml:space="preserve">Autoria: </w:t>
      </w:r>
      <w:r w:rsidRPr="00893BF2">
        <w:rPr>
          <w:sz w:val="23"/>
          <w:szCs w:val="23"/>
        </w:rPr>
        <w:t xml:space="preserve">Rodrigo </w:t>
      </w:r>
      <w:proofErr w:type="spellStart"/>
      <w:r w:rsidRPr="00893BF2">
        <w:rPr>
          <w:sz w:val="23"/>
          <w:szCs w:val="23"/>
        </w:rPr>
        <w:t>Matterazzi</w:t>
      </w:r>
      <w:proofErr w:type="spellEnd"/>
      <w:r w:rsidRPr="00893BF2">
        <w:rPr>
          <w:sz w:val="23"/>
          <w:szCs w:val="23"/>
        </w:rPr>
        <w:t xml:space="preserve"> e vereadores abaixo assinados.</w:t>
      </w:r>
    </w:p>
    <w:p w14:paraId="6D5BAFC4" w14:textId="77777777" w:rsidR="00EE12AC" w:rsidRPr="00893BF2" w:rsidRDefault="00EE12AC" w:rsidP="00EE12AC">
      <w:pPr>
        <w:spacing w:after="0" w:line="240" w:lineRule="auto"/>
        <w:rPr>
          <w:rFonts w:eastAsia="Calibri"/>
          <w:bCs/>
          <w:sz w:val="23"/>
          <w:szCs w:val="23"/>
        </w:rPr>
      </w:pPr>
      <w:r w:rsidRPr="00893BF2">
        <w:rPr>
          <w:i/>
          <w:sz w:val="23"/>
          <w:szCs w:val="23"/>
          <w:u w:val="single"/>
        </w:rPr>
        <w:t>Com parecer das Comissões:</w:t>
      </w:r>
      <w:r w:rsidRPr="00893BF2">
        <w:rPr>
          <w:sz w:val="23"/>
          <w:szCs w:val="23"/>
        </w:rPr>
        <w:t xml:space="preserve">  1) Justiça e Redação; </w:t>
      </w:r>
      <w:r w:rsidRPr="00893BF2">
        <w:rPr>
          <w:rFonts w:eastAsia="Calibri"/>
          <w:bCs/>
          <w:sz w:val="23"/>
          <w:szCs w:val="23"/>
        </w:rPr>
        <w:t>2) Finanças, Orçamentos e Fiscalização.</w:t>
      </w:r>
    </w:p>
    <w:p w14:paraId="7172F121" w14:textId="77777777" w:rsidR="004D0939" w:rsidRPr="00893BF2" w:rsidRDefault="0005373D" w:rsidP="000A502E">
      <w:pPr>
        <w:spacing w:after="0" w:line="240" w:lineRule="auto"/>
        <w:rPr>
          <w:rFonts w:eastAsia="Calibri"/>
          <w:b/>
          <w:bCs/>
          <w:color w:val="FF0000"/>
          <w:sz w:val="23"/>
          <w:szCs w:val="23"/>
        </w:rPr>
      </w:pPr>
      <w:r w:rsidRPr="00893BF2">
        <w:rPr>
          <w:sz w:val="23"/>
          <w:szCs w:val="23"/>
        </w:rPr>
        <w:t>------------------------------------------------</w:t>
      </w:r>
    </w:p>
    <w:p w14:paraId="5440BF49" w14:textId="77777777" w:rsidR="003D0860" w:rsidRPr="00893BF2" w:rsidRDefault="003D0860" w:rsidP="000A502E">
      <w:pPr>
        <w:spacing w:after="0" w:line="240" w:lineRule="auto"/>
        <w:rPr>
          <w:rFonts w:eastAsia="Calibri"/>
          <w:b/>
          <w:bCs/>
          <w:color w:val="FF0000"/>
          <w:sz w:val="23"/>
          <w:szCs w:val="23"/>
        </w:rPr>
      </w:pPr>
    </w:p>
    <w:p w14:paraId="4D23FC96" w14:textId="7ED91B76" w:rsidR="00193538" w:rsidRPr="00893BF2" w:rsidRDefault="00193538" w:rsidP="00193538">
      <w:pPr>
        <w:pStyle w:val="PargrafodaLista"/>
        <w:numPr>
          <w:ilvl w:val="0"/>
          <w:numId w:val="5"/>
        </w:numPr>
        <w:ind w:left="0" w:firstLine="0"/>
        <w:jc w:val="both"/>
        <w:rPr>
          <w:sz w:val="23"/>
          <w:szCs w:val="23"/>
        </w:rPr>
      </w:pPr>
      <w:hyperlink r:id="rId12" w:history="1">
        <w:r w:rsidRPr="00893BF2">
          <w:rPr>
            <w:rStyle w:val="Hyperlink"/>
            <w:b/>
            <w:bCs/>
            <w:sz w:val="23"/>
            <w:szCs w:val="23"/>
          </w:rPr>
          <w:t>PROJETO DE LEI Nº 131/2026</w:t>
        </w:r>
      </w:hyperlink>
      <w:r w:rsidRPr="00893BF2">
        <w:rPr>
          <w:b/>
          <w:bCs/>
          <w:sz w:val="23"/>
          <w:szCs w:val="23"/>
        </w:rPr>
        <w:t xml:space="preserve"> </w:t>
      </w:r>
      <w:r w:rsidRPr="00893BF2">
        <w:rPr>
          <w:b/>
          <w:sz w:val="23"/>
          <w:szCs w:val="23"/>
        </w:rPr>
        <w:t xml:space="preserve">– </w:t>
      </w:r>
      <w:r w:rsidRPr="00893BF2">
        <w:rPr>
          <w:bCs/>
          <w:sz w:val="23"/>
          <w:szCs w:val="23"/>
        </w:rPr>
        <w:t>Denomina a Escola Cultural, localizada na Avenida Londrina 638, no Bairro Jardim Carolina, no Município de Sorriso.</w:t>
      </w:r>
    </w:p>
    <w:p w14:paraId="789DE02E" w14:textId="77AC10C6" w:rsidR="00193538" w:rsidRPr="00893BF2" w:rsidRDefault="00193538" w:rsidP="00193538">
      <w:pPr>
        <w:spacing w:after="0" w:line="240" w:lineRule="auto"/>
        <w:rPr>
          <w:sz w:val="23"/>
          <w:szCs w:val="23"/>
        </w:rPr>
      </w:pPr>
      <w:r w:rsidRPr="00893BF2">
        <w:rPr>
          <w:b/>
          <w:bCs/>
          <w:sz w:val="23"/>
          <w:szCs w:val="23"/>
        </w:rPr>
        <w:t xml:space="preserve">Autoria: </w:t>
      </w:r>
      <w:r w:rsidRPr="00893BF2">
        <w:rPr>
          <w:sz w:val="23"/>
          <w:szCs w:val="23"/>
        </w:rPr>
        <w:t>Darci Gonçalves e vereadores abaixo assinados.</w:t>
      </w:r>
    </w:p>
    <w:p w14:paraId="1289D7AE" w14:textId="5BAE2ECF" w:rsidR="00193538" w:rsidRPr="00893BF2" w:rsidRDefault="00193538" w:rsidP="00193538">
      <w:pPr>
        <w:spacing w:after="0" w:line="240" w:lineRule="auto"/>
        <w:rPr>
          <w:sz w:val="23"/>
          <w:szCs w:val="23"/>
        </w:rPr>
      </w:pPr>
      <w:r w:rsidRPr="00893BF2">
        <w:rPr>
          <w:i/>
          <w:sz w:val="23"/>
          <w:szCs w:val="23"/>
          <w:u w:val="single"/>
        </w:rPr>
        <w:t>Com parecer das Comissões:</w:t>
      </w:r>
      <w:r w:rsidRPr="00893BF2">
        <w:rPr>
          <w:sz w:val="23"/>
          <w:szCs w:val="23"/>
        </w:rPr>
        <w:t xml:space="preserve">  1) Justiça e Redação.</w:t>
      </w:r>
    </w:p>
    <w:p w14:paraId="301EE68F" w14:textId="5A33277C" w:rsidR="009B340C" w:rsidRPr="00893BF2" w:rsidRDefault="009B340C" w:rsidP="00193538">
      <w:pPr>
        <w:spacing w:after="0" w:line="240" w:lineRule="auto"/>
        <w:rPr>
          <w:rFonts w:eastAsia="Calibri"/>
          <w:sz w:val="23"/>
          <w:szCs w:val="23"/>
        </w:rPr>
      </w:pPr>
      <w:r w:rsidRPr="00893BF2">
        <w:rPr>
          <w:rFonts w:eastAsia="Calibri"/>
          <w:sz w:val="23"/>
          <w:szCs w:val="23"/>
        </w:rPr>
        <w:t>------------------------------------------------</w:t>
      </w:r>
    </w:p>
    <w:p w14:paraId="39984B50" w14:textId="77777777" w:rsidR="00C503C3" w:rsidRPr="00893BF2" w:rsidRDefault="00C503C3" w:rsidP="00C503C3">
      <w:pPr>
        <w:spacing w:after="0" w:line="240" w:lineRule="auto"/>
        <w:rPr>
          <w:b/>
          <w:bCs/>
          <w:sz w:val="23"/>
          <w:szCs w:val="23"/>
        </w:rPr>
      </w:pPr>
    </w:p>
    <w:p w14:paraId="0D86D5F3" w14:textId="633D6D86" w:rsidR="00160E23" w:rsidRPr="00893BF2" w:rsidRDefault="00160E23" w:rsidP="00160E23">
      <w:pPr>
        <w:pStyle w:val="PargrafodaLista"/>
        <w:numPr>
          <w:ilvl w:val="0"/>
          <w:numId w:val="5"/>
        </w:numPr>
        <w:ind w:left="0" w:firstLine="0"/>
        <w:jc w:val="both"/>
        <w:rPr>
          <w:sz w:val="23"/>
          <w:szCs w:val="23"/>
        </w:rPr>
      </w:pPr>
      <w:hyperlink r:id="rId13" w:history="1">
        <w:r w:rsidRPr="00893BF2">
          <w:rPr>
            <w:rStyle w:val="Hyperlink"/>
            <w:b/>
            <w:bCs/>
            <w:sz w:val="23"/>
            <w:szCs w:val="23"/>
          </w:rPr>
          <w:t>PROJETO DE LEI Nº 156/2026</w:t>
        </w:r>
      </w:hyperlink>
      <w:r w:rsidRPr="00893BF2">
        <w:rPr>
          <w:b/>
          <w:bCs/>
          <w:sz w:val="23"/>
          <w:szCs w:val="23"/>
        </w:rPr>
        <w:t xml:space="preserve"> </w:t>
      </w:r>
      <w:r w:rsidRPr="00893BF2">
        <w:rPr>
          <w:b/>
          <w:sz w:val="23"/>
          <w:szCs w:val="23"/>
        </w:rPr>
        <w:t xml:space="preserve">– </w:t>
      </w:r>
      <w:r w:rsidRPr="00893BF2">
        <w:rPr>
          <w:bCs/>
          <w:iCs/>
          <w:sz w:val="23"/>
          <w:szCs w:val="23"/>
        </w:rPr>
        <w:t>Institui o Pacto PCI – Produzir, Conservar e Incluir, como instância de governança e articulação local da Estratégia PCI do Estado de Mato Grosso no município de Sorriso-MT, e dá outras providências.</w:t>
      </w:r>
    </w:p>
    <w:p w14:paraId="08CA84FA" w14:textId="77777777" w:rsidR="00160E23" w:rsidRPr="00893BF2" w:rsidRDefault="00160E23" w:rsidP="00160E23">
      <w:pPr>
        <w:spacing w:after="0" w:line="240" w:lineRule="auto"/>
        <w:rPr>
          <w:sz w:val="23"/>
          <w:szCs w:val="23"/>
        </w:rPr>
      </w:pPr>
      <w:r w:rsidRPr="00893BF2">
        <w:rPr>
          <w:b/>
          <w:bCs/>
          <w:sz w:val="23"/>
          <w:szCs w:val="23"/>
        </w:rPr>
        <w:t xml:space="preserve">Autoria: </w:t>
      </w:r>
      <w:r w:rsidRPr="00893BF2">
        <w:rPr>
          <w:sz w:val="23"/>
          <w:szCs w:val="23"/>
        </w:rPr>
        <w:t>Poder Executivo.</w:t>
      </w:r>
    </w:p>
    <w:p w14:paraId="11914814" w14:textId="0FE13ED3" w:rsidR="00160E23" w:rsidRPr="00893BF2" w:rsidRDefault="00160E23" w:rsidP="00160E23">
      <w:pPr>
        <w:spacing w:after="0" w:line="240" w:lineRule="auto"/>
        <w:rPr>
          <w:rFonts w:eastAsia="Calibri"/>
          <w:bCs/>
          <w:sz w:val="23"/>
          <w:szCs w:val="23"/>
        </w:rPr>
      </w:pPr>
      <w:r w:rsidRPr="00893BF2">
        <w:rPr>
          <w:i/>
          <w:sz w:val="23"/>
          <w:szCs w:val="23"/>
          <w:u w:val="single"/>
        </w:rPr>
        <w:t>Com parecer das Comissões:</w:t>
      </w:r>
      <w:r w:rsidRPr="00893BF2">
        <w:rPr>
          <w:sz w:val="23"/>
          <w:szCs w:val="23"/>
        </w:rPr>
        <w:t xml:space="preserve">  1) Justiça e Redação</w:t>
      </w:r>
      <w:r w:rsidRPr="00893BF2">
        <w:rPr>
          <w:rFonts w:eastAsia="Calibri"/>
          <w:bCs/>
          <w:sz w:val="23"/>
          <w:szCs w:val="23"/>
        </w:rPr>
        <w:t>.</w:t>
      </w:r>
    </w:p>
    <w:p w14:paraId="38E2B030" w14:textId="0DA12611" w:rsidR="00160E23" w:rsidRPr="00893BF2" w:rsidRDefault="001B633E" w:rsidP="00160E23">
      <w:pPr>
        <w:spacing w:after="0" w:line="240" w:lineRule="auto"/>
        <w:rPr>
          <w:rFonts w:eastAsia="Calibri"/>
          <w:sz w:val="23"/>
          <w:szCs w:val="23"/>
        </w:rPr>
      </w:pPr>
      <w:r w:rsidRPr="00893BF2">
        <w:rPr>
          <w:rFonts w:eastAsia="Calibri"/>
          <w:sz w:val="23"/>
          <w:szCs w:val="23"/>
        </w:rPr>
        <w:t>------------------------------------------------</w:t>
      </w:r>
    </w:p>
    <w:p w14:paraId="3939F5DE" w14:textId="77777777" w:rsidR="001B633E" w:rsidRPr="00893BF2" w:rsidRDefault="001B633E" w:rsidP="00160E23">
      <w:pPr>
        <w:spacing w:after="0" w:line="240" w:lineRule="auto"/>
        <w:rPr>
          <w:rFonts w:eastAsia="Calibri"/>
          <w:bCs/>
          <w:sz w:val="23"/>
          <w:szCs w:val="23"/>
        </w:rPr>
      </w:pPr>
    </w:p>
    <w:p w14:paraId="7FFD3D17" w14:textId="1734FA69" w:rsidR="001B633E" w:rsidRPr="00893BF2" w:rsidRDefault="001B633E" w:rsidP="001B633E">
      <w:pPr>
        <w:pStyle w:val="PargrafodaLista"/>
        <w:numPr>
          <w:ilvl w:val="0"/>
          <w:numId w:val="5"/>
        </w:numPr>
        <w:ind w:left="0" w:firstLine="0"/>
        <w:jc w:val="both"/>
        <w:rPr>
          <w:sz w:val="23"/>
          <w:szCs w:val="23"/>
        </w:rPr>
      </w:pPr>
      <w:hyperlink r:id="rId14" w:history="1">
        <w:r w:rsidRPr="00893BF2">
          <w:rPr>
            <w:rStyle w:val="Hyperlink"/>
            <w:b/>
            <w:bCs/>
            <w:sz w:val="23"/>
            <w:szCs w:val="23"/>
          </w:rPr>
          <w:t>PROJETO DE LEI Nº 163/2026</w:t>
        </w:r>
      </w:hyperlink>
      <w:r w:rsidRPr="00893BF2">
        <w:rPr>
          <w:b/>
          <w:bCs/>
          <w:sz w:val="23"/>
          <w:szCs w:val="23"/>
        </w:rPr>
        <w:t xml:space="preserve"> </w:t>
      </w:r>
      <w:r w:rsidRPr="00893BF2">
        <w:rPr>
          <w:b/>
          <w:sz w:val="23"/>
          <w:szCs w:val="23"/>
        </w:rPr>
        <w:t xml:space="preserve">– </w:t>
      </w:r>
      <w:r w:rsidRPr="00893BF2">
        <w:rPr>
          <w:bCs/>
          <w:iCs/>
          <w:sz w:val="23"/>
          <w:szCs w:val="23"/>
        </w:rPr>
        <w:t>Altera dispositivos da Lei Municipal nº 2.285, de 18 de dezembro de 2013, que dispõe sobre o Imposto Sobre Serviços de Qualquer Natureza – ISSQN no Município de Sorriso, e dá outras providências.</w:t>
      </w:r>
    </w:p>
    <w:p w14:paraId="311D8F92" w14:textId="77777777" w:rsidR="001B633E" w:rsidRPr="00893BF2" w:rsidRDefault="001B633E" w:rsidP="001B633E">
      <w:pPr>
        <w:spacing w:after="0" w:line="240" w:lineRule="auto"/>
        <w:rPr>
          <w:sz w:val="23"/>
          <w:szCs w:val="23"/>
        </w:rPr>
      </w:pPr>
      <w:r w:rsidRPr="00893BF2">
        <w:rPr>
          <w:b/>
          <w:bCs/>
          <w:sz w:val="23"/>
          <w:szCs w:val="23"/>
        </w:rPr>
        <w:t xml:space="preserve">Autoria: </w:t>
      </w:r>
      <w:r w:rsidRPr="00893BF2">
        <w:rPr>
          <w:sz w:val="23"/>
          <w:szCs w:val="23"/>
        </w:rPr>
        <w:t>Poder Executivo.</w:t>
      </w:r>
    </w:p>
    <w:p w14:paraId="6D841A98" w14:textId="5619A363" w:rsidR="001B633E" w:rsidRPr="00893BF2" w:rsidRDefault="001B633E" w:rsidP="001B633E">
      <w:pPr>
        <w:spacing w:after="0" w:line="240" w:lineRule="auto"/>
        <w:rPr>
          <w:b/>
          <w:bCs/>
          <w:sz w:val="23"/>
          <w:szCs w:val="23"/>
        </w:rPr>
      </w:pPr>
      <w:r w:rsidRPr="00893BF2">
        <w:rPr>
          <w:i/>
          <w:sz w:val="23"/>
          <w:szCs w:val="23"/>
          <w:u w:val="single"/>
        </w:rPr>
        <w:t>Com parecer das Comissões:</w:t>
      </w:r>
      <w:r w:rsidRPr="00893BF2">
        <w:rPr>
          <w:sz w:val="23"/>
          <w:szCs w:val="23"/>
        </w:rPr>
        <w:t xml:space="preserve">  1) Justiça e Redação</w:t>
      </w:r>
      <w:r w:rsidRPr="00893BF2">
        <w:rPr>
          <w:rFonts w:eastAsia="Calibri"/>
          <w:bCs/>
          <w:sz w:val="23"/>
          <w:szCs w:val="23"/>
        </w:rPr>
        <w:t>; 2) Finanças, Orçamentos e Fiscalização.</w:t>
      </w:r>
    </w:p>
    <w:p w14:paraId="631090D9" w14:textId="0A9E6E4B" w:rsidR="00641392" w:rsidRPr="00893BF2" w:rsidRDefault="001B633E" w:rsidP="001B633E">
      <w:pPr>
        <w:spacing w:after="0" w:line="240" w:lineRule="auto"/>
        <w:rPr>
          <w:rFonts w:eastAsia="Calibri"/>
          <w:sz w:val="23"/>
          <w:szCs w:val="23"/>
        </w:rPr>
      </w:pPr>
      <w:r w:rsidRPr="00893BF2">
        <w:rPr>
          <w:rFonts w:eastAsia="Calibri"/>
          <w:sz w:val="23"/>
          <w:szCs w:val="23"/>
        </w:rPr>
        <w:t>------------------------------------------------</w:t>
      </w:r>
    </w:p>
    <w:p w14:paraId="101D2395" w14:textId="77777777" w:rsidR="00F8393F" w:rsidRPr="00893BF2" w:rsidRDefault="00F8393F" w:rsidP="001B633E">
      <w:pPr>
        <w:spacing w:after="0" w:line="240" w:lineRule="auto"/>
        <w:rPr>
          <w:rFonts w:eastAsia="Calibri"/>
          <w:b/>
          <w:color w:val="EE0000"/>
          <w:sz w:val="23"/>
          <w:szCs w:val="23"/>
        </w:rPr>
      </w:pPr>
    </w:p>
    <w:p w14:paraId="5F4BE006" w14:textId="3DEECF87" w:rsidR="00333A71" w:rsidRPr="00893BF2" w:rsidRDefault="00333A71" w:rsidP="00333A71">
      <w:pPr>
        <w:pStyle w:val="PargrafodaLista"/>
        <w:numPr>
          <w:ilvl w:val="0"/>
          <w:numId w:val="5"/>
        </w:numPr>
        <w:ind w:left="0" w:firstLine="0"/>
        <w:jc w:val="both"/>
        <w:rPr>
          <w:sz w:val="23"/>
          <w:szCs w:val="23"/>
        </w:rPr>
      </w:pPr>
      <w:hyperlink r:id="rId15" w:history="1">
        <w:r w:rsidRPr="00893BF2">
          <w:rPr>
            <w:rStyle w:val="Hyperlink"/>
            <w:b/>
            <w:bCs/>
            <w:sz w:val="23"/>
            <w:szCs w:val="23"/>
          </w:rPr>
          <w:t>PROJETO DE LEI Nº 171/2026</w:t>
        </w:r>
      </w:hyperlink>
      <w:r w:rsidRPr="00893BF2">
        <w:rPr>
          <w:b/>
          <w:bCs/>
          <w:sz w:val="23"/>
          <w:szCs w:val="23"/>
        </w:rPr>
        <w:t xml:space="preserve"> </w:t>
      </w:r>
      <w:r w:rsidRPr="00893BF2">
        <w:rPr>
          <w:b/>
          <w:sz w:val="23"/>
          <w:szCs w:val="23"/>
        </w:rPr>
        <w:t xml:space="preserve">– </w:t>
      </w:r>
      <w:r w:rsidRPr="00893BF2">
        <w:rPr>
          <w:bCs/>
          <w:iCs/>
          <w:sz w:val="23"/>
          <w:szCs w:val="23"/>
        </w:rPr>
        <w:t>Institui a Política Municipal de Saúde e Segurança no Trabalho dos Servidores Públicos Municipais da Administração Pública Direta, Autárquica e Fundacional do Município de Sorriso – MT, disciplina diretrizes para gestão de riscos ocupacionais, exames médicos ocupacionais, laudos técnicos e procedimentos relativos aos adicionais de insalubridade e periculosidade, e dá outras providências.</w:t>
      </w:r>
    </w:p>
    <w:p w14:paraId="7CDE2EED" w14:textId="77777777" w:rsidR="00333A71" w:rsidRPr="00893BF2" w:rsidRDefault="00333A71" w:rsidP="00333A71">
      <w:pPr>
        <w:spacing w:after="0" w:line="240" w:lineRule="auto"/>
        <w:rPr>
          <w:sz w:val="23"/>
          <w:szCs w:val="23"/>
        </w:rPr>
      </w:pPr>
      <w:r w:rsidRPr="00893BF2">
        <w:rPr>
          <w:b/>
          <w:bCs/>
          <w:sz w:val="23"/>
          <w:szCs w:val="23"/>
        </w:rPr>
        <w:t xml:space="preserve">Autoria: </w:t>
      </w:r>
      <w:r w:rsidRPr="00893BF2">
        <w:rPr>
          <w:sz w:val="23"/>
          <w:szCs w:val="23"/>
        </w:rPr>
        <w:t>Poder Executivo.</w:t>
      </w:r>
    </w:p>
    <w:p w14:paraId="336C5D81" w14:textId="1CF0720F" w:rsidR="00333A71" w:rsidRPr="00893BF2" w:rsidRDefault="00333A71" w:rsidP="00333A71">
      <w:pPr>
        <w:spacing w:after="0" w:line="240" w:lineRule="auto"/>
        <w:rPr>
          <w:b/>
          <w:bCs/>
          <w:sz w:val="23"/>
          <w:szCs w:val="23"/>
        </w:rPr>
      </w:pPr>
      <w:r w:rsidRPr="00893BF2">
        <w:rPr>
          <w:i/>
          <w:sz w:val="23"/>
          <w:szCs w:val="23"/>
          <w:u w:val="single"/>
        </w:rPr>
        <w:t>Com parecer das Comissões:</w:t>
      </w:r>
      <w:r w:rsidRPr="00893BF2">
        <w:rPr>
          <w:sz w:val="23"/>
          <w:szCs w:val="23"/>
        </w:rPr>
        <w:t xml:space="preserve">  1) Justiça e Redação</w:t>
      </w:r>
      <w:r w:rsidRPr="00893BF2">
        <w:rPr>
          <w:rFonts w:eastAsia="Calibri"/>
          <w:bCs/>
          <w:sz w:val="23"/>
          <w:szCs w:val="23"/>
        </w:rPr>
        <w:t>; 2) Finanças, Orçamentos e Fiscalização; 3) Educação, Saúde e Assistência Social.</w:t>
      </w:r>
    </w:p>
    <w:p w14:paraId="69CBD420" w14:textId="0258AC63" w:rsidR="00333A71" w:rsidRPr="00893BF2" w:rsidRDefault="00333A71" w:rsidP="001B633E">
      <w:pPr>
        <w:spacing w:after="0" w:line="240" w:lineRule="auto"/>
        <w:rPr>
          <w:rFonts w:eastAsia="Calibri"/>
          <w:sz w:val="23"/>
          <w:szCs w:val="23"/>
        </w:rPr>
      </w:pPr>
      <w:r w:rsidRPr="00893BF2">
        <w:rPr>
          <w:rFonts w:eastAsia="Calibri"/>
          <w:sz w:val="23"/>
          <w:szCs w:val="23"/>
        </w:rPr>
        <w:t>------------------------------------------------</w:t>
      </w:r>
    </w:p>
    <w:p w14:paraId="2F48B81F" w14:textId="77777777" w:rsidR="00333A71" w:rsidRPr="00893BF2" w:rsidRDefault="00333A71" w:rsidP="001B633E">
      <w:pPr>
        <w:spacing w:after="0" w:line="240" w:lineRule="auto"/>
        <w:rPr>
          <w:b/>
          <w:bCs/>
          <w:sz w:val="23"/>
          <w:szCs w:val="23"/>
        </w:rPr>
      </w:pPr>
    </w:p>
    <w:p w14:paraId="5D3C93FC" w14:textId="791A6C52" w:rsidR="00333A71" w:rsidRPr="00893BF2" w:rsidRDefault="00333A71" w:rsidP="00333A71">
      <w:pPr>
        <w:pStyle w:val="PargrafodaLista"/>
        <w:numPr>
          <w:ilvl w:val="0"/>
          <w:numId w:val="5"/>
        </w:numPr>
        <w:ind w:left="0" w:firstLine="0"/>
        <w:jc w:val="both"/>
        <w:rPr>
          <w:sz w:val="23"/>
          <w:szCs w:val="23"/>
        </w:rPr>
      </w:pPr>
      <w:hyperlink r:id="rId16" w:history="1">
        <w:r w:rsidRPr="00893BF2">
          <w:rPr>
            <w:rStyle w:val="Hyperlink"/>
            <w:b/>
            <w:bCs/>
            <w:sz w:val="23"/>
            <w:szCs w:val="23"/>
          </w:rPr>
          <w:t>PROJETO DE LEI Nº 173/2026</w:t>
        </w:r>
      </w:hyperlink>
      <w:r w:rsidRPr="00893BF2">
        <w:rPr>
          <w:b/>
          <w:bCs/>
          <w:sz w:val="23"/>
          <w:szCs w:val="23"/>
        </w:rPr>
        <w:t xml:space="preserve"> </w:t>
      </w:r>
      <w:r w:rsidRPr="00893BF2">
        <w:rPr>
          <w:b/>
          <w:sz w:val="23"/>
          <w:szCs w:val="23"/>
        </w:rPr>
        <w:t xml:space="preserve">– </w:t>
      </w:r>
      <w:r w:rsidR="00EA03AD" w:rsidRPr="00893BF2">
        <w:rPr>
          <w:bCs/>
          <w:iCs/>
          <w:sz w:val="23"/>
          <w:szCs w:val="23"/>
        </w:rPr>
        <w:t>Dispõe sobre as consignações em folha de pagamento no âmbito da Administração Pública Municipal Direta e Indireta do Município de Sorriso/MT, revoga a Lei Municipal nº 2.121, de 30 de maio de 2012, e dá outras providências.</w:t>
      </w:r>
    </w:p>
    <w:p w14:paraId="780605E2" w14:textId="77777777" w:rsidR="00333A71" w:rsidRPr="00893BF2" w:rsidRDefault="00333A71" w:rsidP="00333A71">
      <w:pPr>
        <w:spacing w:after="0" w:line="240" w:lineRule="auto"/>
        <w:rPr>
          <w:sz w:val="23"/>
          <w:szCs w:val="23"/>
        </w:rPr>
      </w:pPr>
      <w:r w:rsidRPr="00893BF2">
        <w:rPr>
          <w:b/>
          <w:bCs/>
          <w:sz w:val="23"/>
          <w:szCs w:val="23"/>
        </w:rPr>
        <w:t xml:space="preserve">Autoria: </w:t>
      </w:r>
      <w:r w:rsidRPr="00893BF2">
        <w:rPr>
          <w:sz w:val="23"/>
          <w:szCs w:val="23"/>
        </w:rPr>
        <w:t>Poder Executivo.</w:t>
      </w:r>
    </w:p>
    <w:p w14:paraId="5D067ED5" w14:textId="37429F4D" w:rsidR="00333A71" w:rsidRPr="00893BF2" w:rsidRDefault="00333A71" w:rsidP="00333A71">
      <w:pPr>
        <w:spacing w:after="0" w:line="240" w:lineRule="auto"/>
        <w:rPr>
          <w:b/>
          <w:bCs/>
          <w:sz w:val="23"/>
          <w:szCs w:val="23"/>
        </w:rPr>
      </w:pPr>
      <w:r w:rsidRPr="00893BF2">
        <w:rPr>
          <w:i/>
          <w:sz w:val="23"/>
          <w:szCs w:val="23"/>
          <w:u w:val="single"/>
        </w:rPr>
        <w:t>Com parecer das Comissões:</w:t>
      </w:r>
      <w:r w:rsidRPr="00893BF2">
        <w:rPr>
          <w:sz w:val="23"/>
          <w:szCs w:val="23"/>
        </w:rPr>
        <w:t xml:space="preserve">  1) Justiça e Redação</w:t>
      </w:r>
      <w:r w:rsidRPr="00893BF2">
        <w:rPr>
          <w:rFonts w:eastAsia="Calibri"/>
          <w:bCs/>
          <w:sz w:val="23"/>
          <w:szCs w:val="23"/>
        </w:rPr>
        <w:t xml:space="preserve">; </w:t>
      </w:r>
      <w:r w:rsidR="00EA03AD" w:rsidRPr="00893BF2">
        <w:rPr>
          <w:rFonts w:eastAsia="Calibri"/>
          <w:bCs/>
          <w:sz w:val="23"/>
          <w:szCs w:val="23"/>
        </w:rPr>
        <w:t>2) Finanças, Orçamentos e Fiscalização.</w:t>
      </w:r>
    </w:p>
    <w:p w14:paraId="0D264756" w14:textId="627AA114" w:rsidR="00333A71" w:rsidRPr="00893BF2" w:rsidRDefault="00EA03AD" w:rsidP="001B633E">
      <w:pPr>
        <w:spacing w:after="0" w:line="240" w:lineRule="auto"/>
        <w:rPr>
          <w:rFonts w:eastAsia="Calibri"/>
          <w:sz w:val="23"/>
          <w:szCs w:val="23"/>
        </w:rPr>
      </w:pPr>
      <w:r w:rsidRPr="00893BF2">
        <w:rPr>
          <w:rFonts w:eastAsia="Calibri"/>
          <w:sz w:val="23"/>
          <w:szCs w:val="23"/>
        </w:rPr>
        <w:t>------------------------------------------------</w:t>
      </w:r>
    </w:p>
    <w:p w14:paraId="1350425A" w14:textId="77777777" w:rsidR="0002037C" w:rsidRDefault="0002037C" w:rsidP="0002037C">
      <w:pPr>
        <w:pStyle w:val="PargrafodaLista"/>
        <w:ind w:left="0"/>
        <w:jc w:val="both"/>
        <w:rPr>
          <w:rFonts w:eastAsia="Calibri"/>
          <w:b/>
          <w:color w:val="EE0000"/>
          <w:sz w:val="23"/>
          <w:szCs w:val="23"/>
        </w:rPr>
      </w:pPr>
    </w:p>
    <w:p w14:paraId="685F0FD6" w14:textId="60F3C7DF" w:rsidR="00935035" w:rsidRPr="00893BF2" w:rsidRDefault="00935035" w:rsidP="00935035">
      <w:pPr>
        <w:pStyle w:val="PargrafodaLista"/>
        <w:numPr>
          <w:ilvl w:val="0"/>
          <w:numId w:val="5"/>
        </w:numPr>
        <w:ind w:left="0" w:firstLine="0"/>
        <w:jc w:val="both"/>
        <w:rPr>
          <w:sz w:val="23"/>
          <w:szCs w:val="23"/>
        </w:rPr>
      </w:pPr>
      <w:hyperlink r:id="rId17" w:history="1">
        <w:r w:rsidRPr="00893BF2">
          <w:rPr>
            <w:rStyle w:val="Hyperlink"/>
            <w:b/>
            <w:bCs/>
            <w:sz w:val="23"/>
            <w:szCs w:val="23"/>
          </w:rPr>
          <w:t>PROJETO DE LEI Nº 193/2026</w:t>
        </w:r>
      </w:hyperlink>
      <w:r w:rsidRPr="00893BF2">
        <w:rPr>
          <w:b/>
          <w:bCs/>
          <w:sz w:val="23"/>
          <w:szCs w:val="23"/>
        </w:rPr>
        <w:t xml:space="preserve"> </w:t>
      </w:r>
      <w:r w:rsidRPr="00893BF2">
        <w:rPr>
          <w:b/>
          <w:sz w:val="23"/>
          <w:szCs w:val="23"/>
        </w:rPr>
        <w:t xml:space="preserve">– </w:t>
      </w:r>
      <w:r w:rsidRPr="00893BF2">
        <w:rPr>
          <w:bCs/>
          <w:iCs/>
          <w:sz w:val="23"/>
          <w:szCs w:val="23"/>
        </w:rPr>
        <w:t>Revoga as Leis que menciona, e dá outras providências.</w:t>
      </w:r>
    </w:p>
    <w:p w14:paraId="21EF6720" w14:textId="77777777" w:rsidR="00935035" w:rsidRPr="00893BF2" w:rsidRDefault="00935035" w:rsidP="00935035">
      <w:pPr>
        <w:spacing w:after="0" w:line="240" w:lineRule="auto"/>
        <w:rPr>
          <w:sz w:val="23"/>
          <w:szCs w:val="23"/>
        </w:rPr>
      </w:pPr>
      <w:r w:rsidRPr="00893BF2">
        <w:rPr>
          <w:b/>
          <w:bCs/>
          <w:sz w:val="23"/>
          <w:szCs w:val="23"/>
        </w:rPr>
        <w:t xml:space="preserve">Autoria: </w:t>
      </w:r>
      <w:r w:rsidRPr="00893BF2">
        <w:rPr>
          <w:sz w:val="23"/>
          <w:szCs w:val="23"/>
        </w:rPr>
        <w:t>Poder Executivo.</w:t>
      </w:r>
    </w:p>
    <w:p w14:paraId="3BF2B037" w14:textId="3C83B08E" w:rsidR="00935035" w:rsidRPr="00893BF2" w:rsidRDefault="00935035" w:rsidP="00935035">
      <w:pPr>
        <w:pStyle w:val="PargrafodaLista"/>
        <w:ind w:left="0"/>
        <w:jc w:val="both"/>
        <w:rPr>
          <w:rFonts w:eastAsia="Calibri"/>
          <w:bCs/>
          <w:sz w:val="23"/>
          <w:szCs w:val="23"/>
        </w:rPr>
      </w:pPr>
      <w:r w:rsidRPr="00893BF2">
        <w:rPr>
          <w:i/>
          <w:sz w:val="23"/>
          <w:szCs w:val="23"/>
          <w:u w:val="single"/>
        </w:rPr>
        <w:t>Com parecer das Comissões:</w:t>
      </w:r>
      <w:r w:rsidRPr="00893BF2">
        <w:rPr>
          <w:sz w:val="23"/>
          <w:szCs w:val="23"/>
        </w:rPr>
        <w:t xml:space="preserve">  1) Justiça e Redação</w:t>
      </w:r>
      <w:r w:rsidRPr="00893BF2">
        <w:rPr>
          <w:rFonts w:eastAsia="Calibri"/>
          <w:bCs/>
          <w:sz w:val="23"/>
          <w:szCs w:val="23"/>
        </w:rPr>
        <w:t>; 2) Finanças, Orçamentos e Fiscalização; 3) Educação, Saúde e Assistência Social; 4) Obras, Viação e Serviços Urbanos.</w:t>
      </w:r>
    </w:p>
    <w:p w14:paraId="00FADA28" w14:textId="588102EA" w:rsidR="00935035" w:rsidRPr="00893BF2" w:rsidRDefault="00935035" w:rsidP="00935035">
      <w:pPr>
        <w:pStyle w:val="PargrafodaLista"/>
        <w:ind w:left="0"/>
        <w:jc w:val="both"/>
        <w:rPr>
          <w:rFonts w:eastAsia="Calibri"/>
          <w:sz w:val="23"/>
          <w:szCs w:val="23"/>
        </w:rPr>
      </w:pPr>
      <w:r w:rsidRPr="00893BF2">
        <w:rPr>
          <w:rFonts w:eastAsia="Calibri"/>
          <w:sz w:val="23"/>
          <w:szCs w:val="23"/>
        </w:rPr>
        <w:t>------------------------------------------------</w:t>
      </w:r>
    </w:p>
    <w:p w14:paraId="569AE669" w14:textId="77777777" w:rsidR="00935035" w:rsidRPr="00893BF2" w:rsidRDefault="00935035" w:rsidP="00935035">
      <w:pPr>
        <w:pStyle w:val="PargrafodaLista"/>
        <w:ind w:left="0"/>
        <w:jc w:val="both"/>
        <w:rPr>
          <w:rFonts w:eastAsia="Calibri"/>
          <w:bCs/>
          <w:sz w:val="23"/>
          <w:szCs w:val="23"/>
        </w:rPr>
      </w:pPr>
    </w:p>
    <w:p w14:paraId="7C3EA6DE" w14:textId="6A62817C" w:rsidR="00842220" w:rsidRPr="00893BF2" w:rsidRDefault="00842220" w:rsidP="00842220">
      <w:pPr>
        <w:pStyle w:val="PargrafodaLista"/>
        <w:numPr>
          <w:ilvl w:val="0"/>
          <w:numId w:val="5"/>
        </w:numPr>
        <w:ind w:left="0" w:firstLine="0"/>
        <w:jc w:val="both"/>
        <w:rPr>
          <w:sz w:val="23"/>
          <w:szCs w:val="23"/>
        </w:rPr>
      </w:pPr>
      <w:hyperlink r:id="rId18" w:history="1">
        <w:r w:rsidRPr="008768E3">
          <w:rPr>
            <w:rStyle w:val="Hyperlink"/>
            <w:b/>
            <w:bCs/>
            <w:sz w:val="23"/>
            <w:szCs w:val="23"/>
          </w:rPr>
          <w:t>PROJETO DE LEI Nº 195/2026</w:t>
        </w:r>
      </w:hyperlink>
      <w:r w:rsidRPr="00893BF2">
        <w:rPr>
          <w:b/>
          <w:bCs/>
          <w:sz w:val="23"/>
          <w:szCs w:val="23"/>
        </w:rPr>
        <w:t xml:space="preserve"> </w:t>
      </w:r>
      <w:r w:rsidRPr="00893BF2">
        <w:rPr>
          <w:b/>
          <w:sz w:val="23"/>
          <w:szCs w:val="23"/>
        </w:rPr>
        <w:t xml:space="preserve">– </w:t>
      </w:r>
      <w:r w:rsidRPr="00842220">
        <w:rPr>
          <w:bCs/>
          <w:iCs/>
          <w:sz w:val="23"/>
          <w:szCs w:val="23"/>
        </w:rPr>
        <w:t>Autoriza o Poder Executivo Municipal a incluir atividades de arteterapia nos programas municipais voltados à promoção da saúde, assistência social e atenção à pessoa idosa, às mulheres em situação de violência e às pessoas com deficiência no Município de Sorriso.</w:t>
      </w:r>
    </w:p>
    <w:p w14:paraId="0A9498D9" w14:textId="07966F08" w:rsidR="00842220" w:rsidRPr="00893BF2" w:rsidRDefault="00842220" w:rsidP="00842220">
      <w:pPr>
        <w:spacing w:after="0" w:line="240" w:lineRule="auto"/>
        <w:rPr>
          <w:sz w:val="23"/>
          <w:szCs w:val="23"/>
        </w:rPr>
      </w:pPr>
      <w:r w:rsidRPr="00893BF2">
        <w:rPr>
          <w:b/>
          <w:bCs/>
          <w:sz w:val="23"/>
          <w:szCs w:val="23"/>
        </w:rPr>
        <w:t xml:space="preserve">Autoria: </w:t>
      </w:r>
      <w:r>
        <w:rPr>
          <w:sz w:val="23"/>
          <w:szCs w:val="23"/>
        </w:rPr>
        <w:t>Emerson Farias</w:t>
      </w:r>
      <w:r w:rsidRPr="00893BF2">
        <w:rPr>
          <w:sz w:val="23"/>
          <w:szCs w:val="23"/>
        </w:rPr>
        <w:t>.</w:t>
      </w:r>
    </w:p>
    <w:p w14:paraId="6EA7FE3C" w14:textId="542BB526" w:rsidR="00842220" w:rsidRDefault="00842220" w:rsidP="00842220">
      <w:pPr>
        <w:pStyle w:val="PargrafodaLista"/>
        <w:ind w:left="0"/>
        <w:jc w:val="both"/>
        <w:rPr>
          <w:sz w:val="23"/>
          <w:szCs w:val="23"/>
        </w:rPr>
      </w:pPr>
      <w:r w:rsidRPr="00893BF2">
        <w:rPr>
          <w:i/>
          <w:sz w:val="23"/>
          <w:szCs w:val="23"/>
          <w:u w:val="single"/>
        </w:rPr>
        <w:t>Com parecer das Comissões:</w:t>
      </w:r>
      <w:r w:rsidRPr="00893BF2">
        <w:rPr>
          <w:sz w:val="23"/>
          <w:szCs w:val="23"/>
        </w:rPr>
        <w:t xml:space="preserve">  1) Justiça e Redação</w:t>
      </w:r>
      <w:r>
        <w:rPr>
          <w:rFonts w:eastAsia="Calibri"/>
          <w:bCs/>
          <w:sz w:val="23"/>
          <w:szCs w:val="23"/>
        </w:rPr>
        <w:t xml:space="preserve">; 2) Finanças, Orçamentos e Fiscalização; </w:t>
      </w:r>
      <w:r w:rsidRPr="00893BF2">
        <w:rPr>
          <w:rFonts w:eastAsia="Calibri"/>
          <w:bCs/>
          <w:sz w:val="23"/>
          <w:szCs w:val="23"/>
        </w:rPr>
        <w:t>3) Educação, Saúde e Assistência Social.</w:t>
      </w:r>
    </w:p>
    <w:p w14:paraId="1C05D58C" w14:textId="6952A48B" w:rsidR="00842220" w:rsidRDefault="008768E3" w:rsidP="0016186F">
      <w:pPr>
        <w:pStyle w:val="PargrafodaLista"/>
        <w:ind w:left="0"/>
        <w:jc w:val="both"/>
        <w:rPr>
          <w:rFonts w:eastAsia="Calibri"/>
          <w:sz w:val="23"/>
          <w:szCs w:val="23"/>
        </w:rPr>
      </w:pPr>
      <w:r w:rsidRPr="00893BF2">
        <w:rPr>
          <w:rFonts w:eastAsia="Calibri"/>
          <w:sz w:val="23"/>
          <w:szCs w:val="23"/>
        </w:rPr>
        <w:t>------------------------------------------------</w:t>
      </w:r>
    </w:p>
    <w:p w14:paraId="09F22E75" w14:textId="77777777" w:rsidR="008768E3" w:rsidRDefault="008768E3" w:rsidP="0016186F">
      <w:pPr>
        <w:pStyle w:val="PargrafodaLista"/>
        <w:ind w:left="0"/>
        <w:jc w:val="both"/>
        <w:rPr>
          <w:sz w:val="23"/>
          <w:szCs w:val="23"/>
        </w:rPr>
      </w:pPr>
    </w:p>
    <w:p w14:paraId="11B18EED" w14:textId="0F4F69C1" w:rsidR="00842220" w:rsidRPr="00893BF2" w:rsidRDefault="00842220" w:rsidP="00842220">
      <w:pPr>
        <w:pStyle w:val="PargrafodaLista"/>
        <w:numPr>
          <w:ilvl w:val="0"/>
          <w:numId w:val="5"/>
        </w:numPr>
        <w:ind w:left="0" w:firstLine="0"/>
        <w:jc w:val="both"/>
        <w:rPr>
          <w:sz w:val="23"/>
          <w:szCs w:val="23"/>
        </w:rPr>
      </w:pPr>
      <w:hyperlink r:id="rId19" w:history="1">
        <w:r w:rsidRPr="008768E3">
          <w:rPr>
            <w:rStyle w:val="Hyperlink"/>
            <w:b/>
            <w:bCs/>
            <w:sz w:val="23"/>
            <w:szCs w:val="23"/>
          </w:rPr>
          <w:t>PROJETO DE LEI Nº 196/2026</w:t>
        </w:r>
      </w:hyperlink>
      <w:r w:rsidRPr="00893BF2">
        <w:rPr>
          <w:b/>
          <w:bCs/>
          <w:sz w:val="23"/>
          <w:szCs w:val="23"/>
        </w:rPr>
        <w:t xml:space="preserve"> </w:t>
      </w:r>
      <w:r w:rsidRPr="00893BF2">
        <w:rPr>
          <w:b/>
          <w:sz w:val="23"/>
          <w:szCs w:val="23"/>
        </w:rPr>
        <w:t xml:space="preserve">– </w:t>
      </w:r>
      <w:r w:rsidR="008768E3" w:rsidRPr="008768E3">
        <w:rPr>
          <w:bCs/>
          <w:iCs/>
          <w:sz w:val="23"/>
          <w:szCs w:val="23"/>
        </w:rPr>
        <w:t>Institui, no âmbito da Rede Pública Municipal de Ensino, a realização de atividades de caráter transversal, de conscientização sobre os riscos dos jogos de azar e apostas, inclusive eletrônicas, e dá outras providências.</w:t>
      </w:r>
    </w:p>
    <w:p w14:paraId="63C4D1EB" w14:textId="77777777" w:rsidR="00842220" w:rsidRPr="00893BF2" w:rsidRDefault="00842220" w:rsidP="00842220">
      <w:pPr>
        <w:spacing w:after="0" w:line="240" w:lineRule="auto"/>
        <w:rPr>
          <w:sz w:val="23"/>
          <w:szCs w:val="23"/>
        </w:rPr>
      </w:pPr>
      <w:r w:rsidRPr="00893BF2">
        <w:rPr>
          <w:b/>
          <w:bCs/>
          <w:sz w:val="23"/>
          <w:szCs w:val="23"/>
        </w:rPr>
        <w:t xml:space="preserve">Autoria: </w:t>
      </w:r>
      <w:r>
        <w:rPr>
          <w:sz w:val="23"/>
          <w:szCs w:val="23"/>
        </w:rPr>
        <w:t>Emerson Farias</w:t>
      </w:r>
      <w:r w:rsidRPr="00893BF2">
        <w:rPr>
          <w:sz w:val="23"/>
          <w:szCs w:val="23"/>
        </w:rPr>
        <w:t>.</w:t>
      </w:r>
    </w:p>
    <w:p w14:paraId="2FF0C890" w14:textId="10A121F9" w:rsidR="00842220" w:rsidRDefault="00842220" w:rsidP="00842220">
      <w:pPr>
        <w:pStyle w:val="PargrafodaLista"/>
        <w:ind w:left="0"/>
        <w:jc w:val="both"/>
        <w:rPr>
          <w:sz w:val="23"/>
          <w:szCs w:val="23"/>
        </w:rPr>
      </w:pPr>
      <w:r w:rsidRPr="00893BF2">
        <w:rPr>
          <w:i/>
          <w:sz w:val="23"/>
          <w:szCs w:val="23"/>
          <w:u w:val="single"/>
        </w:rPr>
        <w:t>Com parecer das Comissões:</w:t>
      </w:r>
      <w:r w:rsidRPr="00893BF2">
        <w:rPr>
          <w:sz w:val="23"/>
          <w:szCs w:val="23"/>
        </w:rPr>
        <w:t xml:space="preserve">  1) Justiça e Redação</w:t>
      </w:r>
      <w:r>
        <w:rPr>
          <w:rFonts w:eastAsia="Calibri"/>
          <w:bCs/>
          <w:sz w:val="23"/>
          <w:szCs w:val="23"/>
        </w:rPr>
        <w:t>; 2</w:t>
      </w:r>
      <w:r w:rsidRPr="00893BF2">
        <w:rPr>
          <w:rFonts w:eastAsia="Calibri"/>
          <w:bCs/>
          <w:sz w:val="23"/>
          <w:szCs w:val="23"/>
        </w:rPr>
        <w:t>) Educação, Saúde e Assistência Social.</w:t>
      </w:r>
    </w:p>
    <w:p w14:paraId="2FE32744" w14:textId="7FC5B102" w:rsidR="00842220" w:rsidRDefault="008768E3" w:rsidP="0016186F">
      <w:pPr>
        <w:pStyle w:val="PargrafodaLista"/>
        <w:ind w:left="0"/>
        <w:jc w:val="both"/>
        <w:rPr>
          <w:rFonts w:eastAsia="Calibri"/>
          <w:sz w:val="23"/>
          <w:szCs w:val="23"/>
        </w:rPr>
      </w:pPr>
      <w:r w:rsidRPr="00893BF2">
        <w:rPr>
          <w:rFonts w:eastAsia="Calibri"/>
          <w:sz w:val="23"/>
          <w:szCs w:val="23"/>
        </w:rPr>
        <w:t>------------------------------------------------</w:t>
      </w:r>
    </w:p>
    <w:p w14:paraId="44A80117" w14:textId="77777777" w:rsidR="00842220" w:rsidRDefault="00842220" w:rsidP="0016186F">
      <w:pPr>
        <w:pStyle w:val="PargrafodaLista"/>
        <w:ind w:left="0"/>
        <w:jc w:val="both"/>
        <w:rPr>
          <w:sz w:val="23"/>
          <w:szCs w:val="23"/>
        </w:rPr>
      </w:pPr>
    </w:p>
    <w:p w14:paraId="6E7DD64B" w14:textId="46124F3C" w:rsidR="00BB223D" w:rsidRPr="00893BF2" w:rsidRDefault="00BB223D" w:rsidP="00BB223D">
      <w:pPr>
        <w:pStyle w:val="PargrafodaLista"/>
        <w:numPr>
          <w:ilvl w:val="0"/>
          <w:numId w:val="5"/>
        </w:numPr>
        <w:ind w:left="0" w:firstLine="0"/>
        <w:jc w:val="both"/>
        <w:rPr>
          <w:sz w:val="23"/>
          <w:szCs w:val="23"/>
        </w:rPr>
      </w:pPr>
      <w:hyperlink r:id="rId20" w:history="1">
        <w:r w:rsidRPr="00BB223D">
          <w:rPr>
            <w:rStyle w:val="Hyperlink"/>
            <w:b/>
            <w:bCs/>
            <w:sz w:val="23"/>
            <w:szCs w:val="23"/>
          </w:rPr>
          <w:t>PROJETO DE LEI Nº 197/2026</w:t>
        </w:r>
      </w:hyperlink>
      <w:r>
        <w:rPr>
          <w:b/>
          <w:bCs/>
          <w:sz w:val="23"/>
          <w:szCs w:val="23"/>
        </w:rPr>
        <w:t xml:space="preserve"> SUBSTITUTIVO AO </w:t>
      </w:r>
      <w:hyperlink r:id="rId21" w:history="1">
        <w:r w:rsidRPr="00893BF2">
          <w:rPr>
            <w:rStyle w:val="Hyperlink"/>
            <w:b/>
            <w:bCs/>
            <w:sz w:val="23"/>
            <w:szCs w:val="23"/>
          </w:rPr>
          <w:t>PROJETO DE LEI Nº 192/2026</w:t>
        </w:r>
      </w:hyperlink>
      <w:r w:rsidRPr="00893BF2">
        <w:rPr>
          <w:b/>
          <w:bCs/>
          <w:sz w:val="23"/>
          <w:szCs w:val="23"/>
        </w:rPr>
        <w:t xml:space="preserve"> </w:t>
      </w:r>
      <w:r w:rsidRPr="00893BF2">
        <w:rPr>
          <w:b/>
          <w:sz w:val="23"/>
          <w:szCs w:val="23"/>
        </w:rPr>
        <w:t xml:space="preserve">– </w:t>
      </w:r>
      <w:r w:rsidRPr="00BB223D">
        <w:rPr>
          <w:bCs/>
          <w:iCs/>
          <w:sz w:val="23"/>
          <w:szCs w:val="23"/>
        </w:rPr>
        <w:t>Altera a Lei Municipal nº 3.290, de 24 de agosto de 2022, que autoriza o poder executivo a proceder à doação de imóvel para a construção do Centro de Detenção Provisória no Município de Sorriso/MT, e dá outras providências.</w:t>
      </w:r>
    </w:p>
    <w:p w14:paraId="6C92EB90" w14:textId="79876BB6" w:rsidR="00BB223D" w:rsidRPr="00893BF2" w:rsidRDefault="00BB223D" w:rsidP="00BB223D">
      <w:pPr>
        <w:spacing w:after="0" w:line="240" w:lineRule="auto"/>
        <w:rPr>
          <w:sz w:val="23"/>
          <w:szCs w:val="23"/>
        </w:rPr>
      </w:pPr>
      <w:r w:rsidRPr="00893BF2">
        <w:rPr>
          <w:b/>
          <w:bCs/>
          <w:sz w:val="23"/>
          <w:szCs w:val="23"/>
        </w:rPr>
        <w:t xml:space="preserve">Autoria: </w:t>
      </w:r>
      <w:r>
        <w:rPr>
          <w:sz w:val="23"/>
          <w:szCs w:val="23"/>
        </w:rPr>
        <w:t>Poder Executivo</w:t>
      </w:r>
      <w:r w:rsidRPr="00893BF2">
        <w:rPr>
          <w:sz w:val="23"/>
          <w:szCs w:val="23"/>
        </w:rPr>
        <w:t>.</w:t>
      </w:r>
    </w:p>
    <w:p w14:paraId="2A2099AC" w14:textId="43D5F9AC" w:rsidR="00BB223D" w:rsidRDefault="00BB223D" w:rsidP="00BB223D">
      <w:pPr>
        <w:pStyle w:val="PargrafodaLista"/>
        <w:ind w:left="0"/>
        <w:jc w:val="both"/>
        <w:rPr>
          <w:sz w:val="23"/>
          <w:szCs w:val="23"/>
        </w:rPr>
      </w:pPr>
      <w:r w:rsidRPr="00893BF2">
        <w:rPr>
          <w:i/>
          <w:sz w:val="23"/>
          <w:szCs w:val="23"/>
          <w:u w:val="single"/>
        </w:rPr>
        <w:t>Com parecer das Comissões:</w:t>
      </w:r>
      <w:r w:rsidRPr="00893BF2">
        <w:rPr>
          <w:sz w:val="23"/>
          <w:szCs w:val="23"/>
        </w:rPr>
        <w:t xml:space="preserve">  1) Justiça e Redação</w:t>
      </w:r>
      <w:r>
        <w:rPr>
          <w:rFonts w:eastAsia="Calibri"/>
          <w:bCs/>
          <w:sz w:val="23"/>
          <w:szCs w:val="23"/>
        </w:rPr>
        <w:t xml:space="preserve">; 2) Finanças, Orçamentos e Fiscalização; </w:t>
      </w:r>
      <w:r w:rsidRPr="00893BF2">
        <w:rPr>
          <w:rFonts w:eastAsia="Calibri"/>
          <w:bCs/>
          <w:sz w:val="23"/>
          <w:szCs w:val="23"/>
        </w:rPr>
        <w:t xml:space="preserve">3) </w:t>
      </w:r>
      <w:r>
        <w:rPr>
          <w:rFonts w:eastAsia="Calibri"/>
          <w:bCs/>
          <w:sz w:val="23"/>
          <w:szCs w:val="23"/>
        </w:rPr>
        <w:t>Obras, Viação e Serviços Urbanos.</w:t>
      </w:r>
    </w:p>
    <w:p w14:paraId="7CB12260" w14:textId="5BEE90D2" w:rsidR="00BB223D" w:rsidRDefault="00BB223D" w:rsidP="0016186F">
      <w:pPr>
        <w:pStyle w:val="PargrafodaLista"/>
        <w:ind w:left="0"/>
        <w:jc w:val="both"/>
        <w:rPr>
          <w:sz w:val="23"/>
          <w:szCs w:val="23"/>
        </w:rPr>
      </w:pPr>
      <w:r w:rsidRPr="00893BF2">
        <w:rPr>
          <w:rFonts w:eastAsia="Calibri"/>
          <w:sz w:val="23"/>
          <w:szCs w:val="23"/>
        </w:rPr>
        <w:t>------------------------------------------------</w:t>
      </w:r>
    </w:p>
    <w:p w14:paraId="4C2E95E5" w14:textId="77777777" w:rsidR="00BB223D" w:rsidRDefault="00BB223D" w:rsidP="0016186F">
      <w:pPr>
        <w:pStyle w:val="PargrafodaLista"/>
        <w:ind w:left="0"/>
        <w:jc w:val="both"/>
        <w:rPr>
          <w:sz w:val="23"/>
          <w:szCs w:val="23"/>
        </w:rPr>
      </w:pPr>
    </w:p>
    <w:p w14:paraId="7F6EF7A6" w14:textId="7B33F990" w:rsidR="00891ED5" w:rsidRPr="00893BF2" w:rsidRDefault="00891ED5" w:rsidP="00891ED5">
      <w:pPr>
        <w:pStyle w:val="PargrafodaLista"/>
        <w:numPr>
          <w:ilvl w:val="0"/>
          <w:numId w:val="5"/>
        </w:numPr>
        <w:ind w:left="0" w:firstLine="0"/>
        <w:jc w:val="both"/>
        <w:rPr>
          <w:sz w:val="23"/>
          <w:szCs w:val="23"/>
        </w:rPr>
      </w:pPr>
      <w:hyperlink r:id="rId22" w:history="1">
        <w:r w:rsidRPr="00891ED5">
          <w:rPr>
            <w:rStyle w:val="Hyperlink"/>
            <w:b/>
            <w:bCs/>
            <w:sz w:val="23"/>
            <w:szCs w:val="23"/>
          </w:rPr>
          <w:t>PROJETO DE LEI Nº 201/2026</w:t>
        </w:r>
      </w:hyperlink>
      <w:r>
        <w:rPr>
          <w:b/>
          <w:bCs/>
          <w:sz w:val="23"/>
          <w:szCs w:val="23"/>
        </w:rPr>
        <w:t xml:space="preserve"> </w:t>
      </w:r>
      <w:r w:rsidRPr="00893BF2">
        <w:rPr>
          <w:b/>
          <w:sz w:val="23"/>
          <w:szCs w:val="23"/>
        </w:rPr>
        <w:t xml:space="preserve">– </w:t>
      </w:r>
      <w:r w:rsidRPr="00891ED5">
        <w:rPr>
          <w:bCs/>
          <w:iCs/>
          <w:sz w:val="23"/>
          <w:szCs w:val="23"/>
        </w:rPr>
        <w:t>Autoriza o Poder Executivo a contratar servidores por tempo determinado para atender a necessidade temporária de excepcional interesse público, nos termos do art. 37, Inciso IX da Constituição Federal e da Lei Complementar nº 474, de 05 de dezembro de 2025 e dá outras providências.</w:t>
      </w:r>
    </w:p>
    <w:p w14:paraId="5F1F9463" w14:textId="77777777" w:rsidR="00891ED5" w:rsidRPr="00893BF2" w:rsidRDefault="00891ED5" w:rsidP="00891ED5">
      <w:pPr>
        <w:spacing w:after="0" w:line="240" w:lineRule="auto"/>
        <w:rPr>
          <w:sz w:val="23"/>
          <w:szCs w:val="23"/>
        </w:rPr>
      </w:pPr>
      <w:r w:rsidRPr="00893BF2">
        <w:rPr>
          <w:b/>
          <w:bCs/>
          <w:sz w:val="23"/>
          <w:szCs w:val="23"/>
        </w:rPr>
        <w:t xml:space="preserve">Autoria: </w:t>
      </w:r>
      <w:r>
        <w:rPr>
          <w:sz w:val="23"/>
          <w:szCs w:val="23"/>
        </w:rPr>
        <w:t>Poder Executivo</w:t>
      </w:r>
      <w:r w:rsidRPr="00893BF2">
        <w:rPr>
          <w:sz w:val="23"/>
          <w:szCs w:val="23"/>
        </w:rPr>
        <w:t>.</w:t>
      </w:r>
    </w:p>
    <w:p w14:paraId="361DFDA9" w14:textId="07A5959E" w:rsidR="00891ED5" w:rsidRDefault="00891ED5" w:rsidP="00891ED5">
      <w:pPr>
        <w:pStyle w:val="PargrafodaLista"/>
        <w:ind w:left="0"/>
        <w:jc w:val="both"/>
        <w:rPr>
          <w:sz w:val="23"/>
          <w:szCs w:val="23"/>
        </w:rPr>
      </w:pPr>
      <w:r w:rsidRPr="00893BF2">
        <w:rPr>
          <w:i/>
          <w:sz w:val="23"/>
          <w:szCs w:val="23"/>
          <w:u w:val="single"/>
        </w:rPr>
        <w:t>Com parecer das Comissões:</w:t>
      </w:r>
      <w:r w:rsidRPr="00893BF2">
        <w:rPr>
          <w:sz w:val="23"/>
          <w:szCs w:val="23"/>
        </w:rPr>
        <w:t xml:space="preserve">  1) Justiça e Redação</w:t>
      </w:r>
      <w:r>
        <w:rPr>
          <w:rFonts w:eastAsia="Calibri"/>
          <w:bCs/>
          <w:sz w:val="23"/>
          <w:szCs w:val="23"/>
        </w:rPr>
        <w:t xml:space="preserve">; 2) Finanças, Orçamentos e Fiscalização; </w:t>
      </w:r>
      <w:r w:rsidRPr="00893BF2">
        <w:rPr>
          <w:rFonts w:eastAsia="Calibri"/>
          <w:bCs/>
          <w:sz w:val="23"/>
          <w:szCs w:val="23"/>
        </w:rPr>
        <w:t xml:space="preserve">3) </w:t>
      </w:r>
      <w:r>
        <w:rPr>
          <w:rFonts w:eastAsia="Calibri"/>
          <w:bCs/>
          <w:sz w:val="23"/>
          <w:szCs w:val="23"/>
        </w:rPr>
        <w:t>Educação, Saúde e Assistência Social.</w:t>
      </w:r>
    </w:p>
    <w:p w14:paraId="086C7CA9" w14:textId="69DB33C7" w:rsidR="00891ED5" w:rsidRDefault="00891ED5" w:rsidP="0016186F">
      <w:pPr>
        <w:pStyle w:val="PargrafodaLista"/>
        <w:ind w:left="0"/>
        <w:jc w:val="both"/>
        <w:rPr>
          <w:sz w:val="23"/>
          <w:szCs w:val="23"/>
        </w:rPr>
      </w:pPr>
      <w:r w:rsidRPr="00893BF2">
        <w:rPr>
          <w:rFonts w:eastAsia="Calibri"/>
          <w:sz w:val="23"/>
          <w:szCs w:val="23"/>
        </w:rPr>
        <w:t>------------------------------------------------</w:t>
      </w:r>
    </w:p>
    <w:p w14:paraId="55BE4521" w14:textId="77777777" w:rsidR="00891ED5" w:rsidRDefault="00891ED5" w:rsidP="0016186F">
      <w:pPr>
        <w:pStyle w:val="PargrafodaLista"/>
        <w:ind w:left="0"/>
        <w:jc w:val="both"/>
        <w:rPr>
          <w:sz w:val="23"/>
          <w:szCs w:val="23"/>
        </w:rPr>
      </w:pPr>
    </w:p>
    <w:p w14:paraId="0A8B7120" w14:textId="70BE1EF4" w:rsidR="001B633E" w:rsidRPr="00893BF2" w:rsidRDefault="001B633E" w:rsidP="001B633E">
      <w:pPr>
        <w:pStyle w:val="PargrafodaLista"/>
        <w:numPr>
          <w:ilvl w:val="0"/>
          <w:numId w:val="5"/>
        </w:numPr>
        <w:ind w:left="0" w:firstLine="0"/>
        <w:jc w:val="both"/>
        <w:rPr>
          <w:sz w:val="23"/>
          <w:szCs w:val="23"/>
        </w:rPr>
      </w:pPr>
      <w:hyperlink r:id="rId23" w:history="1">
        <w:r w:rsidRPr="00893BF2">
          <w:rPr>
            <w:rStyle w:val="Hyperlink"/>
            <w:b/>
            <w:bCs/>
            <w:sz w:val="23"/>
            <w:szCs w:val="23"/>
          </w:rPr>
          <w:t>PROJETO DE RESOLUÇÃO Nº 15/2026</w:t>
        </w:r>
      </w:hyperlink>
      <w:r w:rsidRPr="00893BF2">
        <w:rPr>
          <w:b/>
          <w:bCs/>
          <w:sz w:val="23"/>
          <w:szCs w:val="23"/>
        </w:rPr>
        <w:t xml:space="preserve"> </w:t>
      </w:r>
      <w:r w:rsidRPr="00893BF2">
        <w:rPr>
          <w:b/>
          <w:sz w:val="23"/>
          <w:szCs w:val="23"/>
        </w:rPr>
        <w:t xml:space="preserve">– </w:t>
      </w:r>
      <w:r w:rsidRPr="00893BF2">
        <w:rPr>
          <w:bCs/>
          <w:iCs/>
          <w:sz w:val="23"/>
          <w:szCs w:val="23"/>
        </w:rPr>
        <w:t>Institui a Tribuna Livre no âmbito da Câmara Municipal de Sorriso, e revoga a Resolução n. 07/1997.</w:t>
      </w:r>
    </w:p>
    <w:p w14:paraId="227F9B8A" w14:textId="77777777" w:rsidR="001B633E" w:rsidRPr="00893BF2" w:rsidRDefault="001B633E" w:rsidP="001B633E">
      <w:pPr>
        <w:spacing w:after="0" w:line="240" w:lineRule="auto"/>
        <w:rPr>
          <w:sz w:val="23"/>
          <w:szCs w:val="23"/>
        </w:rPr>
      </w:pPr>
      <w:r w:rsidRPr="00893BF2">
        <w:rPr>
          <w:b/>
          <w:bCs/>
          <w:sz w:val="23"/>
          <w:szCs w:val="23"/>
        </w:rPr>
        <w:t xml:space="preserve">Autoria: </w:t>
      </w:r>
      <w:r w:rsidRPr="00893BF2">
        <w:rPr>
          <w:sz w:val="23"/>
          <w:szCs w:val="23"/>
        </w:rPr>
        <w:t xml:space="preserve">Jane </w:t>
      </w:r>
      <w:proofErr w:type="spellStart"/>
      <w:r w:rsidRPr="00893BF2">
        <w:rPr>
          <w:sz w:val="23"/>
          <w:szCs w:val="23"/>
        </w:rPr>
        <w:t>Delalibera</w:t>
      </w:r>
      <w:proofErr w:type="spellEnd"/>
      <w:r w:rsidRPr="00893BF2">
        <w:rPr>
          <w:sz w:val="23"/>
          <w:szCs w:val="23"/>
        </w:rPr>
        <w:t>.</w:t>
      </w:r>
    </w:p>
    <w:p w14:paraId="0FA365F7" w14:textId="147EB87B" w:rsidR="001B633E" w:rsidRPr="00893BF2" w:rsidRDefault="001B633E" w:rsidP="001B633E">
      <w:pPr>
        <w:spacing w:after="0" w:line="240" w:lineRule="auto"/>
        <w:rPr>
          <w:b/>
          <w:bCs/>
          <w:sz w:val="23"/>
          <w:szCs w:val="23"/>
        </w:rPr>
      </w:pPr>
      <w:r w:rsidRPr="00893BF2">
        <w:rPr>
          <w:i/>
          <w:sz w:val="23"/>
          <w:szCs w:val="23"/>
          <w:u w:val="single"/>
        </w:rPr>
        <w:t>Com parecer das Comissões:</w:t>
      </w:r>
      <w:r w:rsidRPr="00893BF2">
        <w:rPr>
          <w:sz w:val="23"/>
          <w:szCs w:val="23"/>
        </w:rPr>
        <w:t xml:space="preserve">  1) Justiça e Redação</w:t>
      </w:r>
      <w:r w:rsidRPr="00893BF2">
        <w:rPr>
          <w:rFonts w:eastAsia="Calibri"/>
          <w:bCs/>
          <w:sz w:val="23"/>
          <w:szCs w:val="23"/>
        </w:rPr>
        <w:t>.</w:t>
      </w:r>
    </w:p>
    <w:p w14:paraId="2BBB2D91" w14:textId="555E0059" w:rsidR="00641392" w:rsidRPr="00893BF2" w:rsidRDefault="00650B83" w:rsidP="00650B83">
      <w:pPr>
        <w:spacing w:after="0" w:line="240" w:lineRule="auto"/>
        <w:rPr>
          <w:b/>
          <w:bCs/>
          <w:sz w:val="23"/>
          <w:szCs w:val="23"/>
        </w:rPr>
      </w:pPr>
      <w:r w:rsidRPr="00893BF2">
        <w:rPr>
          <w:rFonts w:eastAsia="Calibri"/>
          <w:sz w:val="23"/>
          <w:szCs w:val="23"/>
        </w:rPr>
        <w:t>------------------------------------------------</w:t>
      </w:r>
      <w:r w:rsidR="0034727C" w:rsidRPr="00893BF2">
        <w:rPr>
          <w:rFonts w:eastAsia="Calibri"/>
          <w:sz w:val="23"/>
          <w:szCs w:val="23"/>
        </w:rPr>
        <w:t xml:space="preserve"> </w:t>
      </w:r>
    </w:p>
    <w:p w14:paraId="59BA700D" w14:textId="77777777" w:rsidR="005C4FF4" w:rsidRDefault="005C4FF4" w:rsidP="00650B83">
      <w:pPr>
        <w:suppressAutoHyphens w:val="0"/>
        <w:spacing w:after="0" w:line="240" w:lineRule="auto"/>
        <w:contextualSpacing/>
        <w:jc w:val="both"/>
        <w:rPr>
          <w:rFonts w:eastAsia="Times New Roman"/>
          <w:b/>
          <w:bCs/>
          <w:color w:val="EE0000"/>
          <w:sz w:val="23"/>
          <w:szCs w:val="23"/>
          <w:lang w:eastAsia="pt-BR"/>
        </w:rPr>
      </w:pPr>
    </w:p>
    <w:p w14:paraId="3DE32FE8" w14:textId="3A5A1623" w:rsidR="008D795F" w:rsidRPr="004A3B74" w:rsidRDefault="008D795F" w:rsidP="008D795F">
      <w:pPr>
        <w:pStyle w:val="PargrafodaLista"/>
        <w:numPr>
          <w:ilvl w:val="0"/>
          <w:numId w:val="4"/>
        </w:numPr>
        <w:ind w:left="0" w:hanging="11"/>
        <w:jc w:val="both"/>
        <w:rPr>
          <w:bCs/>
          <w:sz w:val="23"/>
          <w:szCs w:val="23"/>
        </w:rPr>
      </w:pPr>
      <w:hyperlink r:id="rId24" w:history="1">
        <w:r w:rsidRPr="005C4FF4">
          <w:rPr>
            <w:rStyle w:val="Hyperlink"/>
            <w:rFonts w:eastAsia="Calibri"/>
            <w:b/>
            <w:bCs/>
            <w:sz w:val="23"/>
            <w:szCs w:val="23"/>
          </w:rPr>
          <w:t>MOÇÃO Nº 363/2026</w:t>
        </w:r>
      </w:hyperlink>
      <w:r w:rsidRPr="00E7676A">
        <w:rPr>
          <w:b/>
          <w:bCs/>
          <w:sz w:val="23"/>
          <w:szCs w:val="23"/>
        </w:rPr>
        <w:t xml:space="preserve"> </w:t>
      </w:r>
      <w:r w:rsidRPr="00E7676A">
        <w:rPr>
          <w:b/>
          <w:sz w:val="23"/>
          <w:szCs w:val="23"/>
        </w:rPr>
        <w:t xml:space="preserve">– </w:t>
      </w:r>
      <w:r w:rsidRPr="004A3B74">
        <w:rPr>
          <w:bCs/>
          <w:sz w:val="23"/>
          <w:szCs w:val="23"/>
        </w:rPr>
        <w:t>Concede</w:t>
      </w:r>
      <w:r>
        <w:rPr>
          <w:b/>
          <w:sz w:val="23"/>
          <w:szCs w:val="23"/>
        </w:rPr>
        <w:t xml:space="preserve"> </w:t>
      </w:r>
      <w:r w:rsidR="0061563A" w:rsidRPr="0061563A">
        <w:rPr>
          <w:bCs/>
          <w:sz w:val="23"/>
          <w:szCs w:val="23"/>
        </w:rPr>
        <w:t xml:space="preserve">Moção de Aplausos ao </w:t>
      </w:r>
      <w:proofErr w:type="spellStart"/>
      <w:r w:rsidR="0061563A" w:rsidRPr="0061563A">
        <w:rPr>
          <w:bCs/>
          <w:sz w:val="23"/>
          <w:szCs w:val="23"/>
        </w:rPr>
        <w:t>Lokas</w:t>
      </w:r>
      <w:proofErr w:type="spellEnd"/>
      <w:r w:rsidR="0061563A" w:rsidRPr="0061563A">
        <w:rPr>
          <w:bCs/>
          <w:sz w:val="23"/>
          <w:szCs w:val="23"/>
        </w:rPr>
        <w:t xml:space="preserve"> Moto Clube, em reconhecimento ao apoio prestado à Corrida de Mulheres “5KM 5 Sorrisos” e à relevante atuação da entidade na valorização das mulheres, na promoção da solidariedade e no incentivo à participação feminina na sociedade.</w:t>
      </w:r>
    </w:p>
    <w:p w14:paraId="4FB1A13C" w14:textId="57E5B69B" w:rsidR="008D795F" w:rsidRPr="0091020A" w:rsidRDefault="008D795F" w:rsidP="008D795F">
      <w:pPr>
        <w:suppressAutoHyphens w:val="0"/>
        <w:spacing w:after="0" w:line="240" w:lineRule="auto"/>
        <w:contextualSpacing/>
        <w:jc w:val="both"/>
        <w:rPr>
          <w:rFonts w:eastAsia="Times New Roman"/>
          <w:bCs/>
          <w:i/>
          <w:sz w:val="23"/>
          <w:szCs w:val="23"/>
          <w:u w:val="single"/>
          <w:lang w:eastAsia="pt-BR"/>
        </w:rPr>
      </w:pPr>
      <w:r w:rsidRPr="0091020A">
        <w:rPr>
          <w:rFonts w:eastAsia="Times New Roman"/>
          <w:b/>
          <w:bCs/>
          <w:sz w:val="23"/>
          <w:szCs w:val="23"/>
          <w:lang w:eastAsia="pt-BR"/>
        </w:rPr>
        <w:t xml:space="preserve">Autoria: </w:t>
      </w:r>
      <w:proofErr w:type="spellStart"/>
      <w:r w:rsidR="0061563A" w:rsidRPr="005C4FF4">
        <w:rPr>
          <w:rFonts w:eastAsia="Times New Roman"/>
          <w:bCs/>
          <w:sz w:val="23"/>
          <w:szCs w:val="23"/>
          <w:lang w:eastAsia="pt-BR"/>
        </w:rPr>
        <w:t>Profª</w:t>
      </w:r>
      <w:proofErr w:type="spellEnd"/>
      <w:r w:rsidR="0061563A" w:rsidRPr="005C4FF4">
        <w:rPr>
          <w:rFonts w:eastAsia="Times New Roman"/>
          <w:bCs/>
          <w:sz w:val="23"/>
          <w:szCs w:val="23"/>
          <w:lang w:eastAsia="pt-BR"/>
        </w:rPr>
        <w:t xml:space="preserve"> Silvana Perin</w:t>
      </w:r>
      <w:r w:rsidR="004B1F97">
        <w:rPr>
          <w:rFonts w:eastAsia="Times New Roman"/>
          <w:bCs/>
          <w:sz w:val="23"/>
          <w:szCs w:val="23"/>
          <w:lang w:eastAsia="pt-BR"/>
        </w:rPr>
        <w:t xml:space="preserve">, </w:t>
      </w:r>
      <w:r w:rsidR="0061563A" w:rsidRPr="005C4FF4">
        <w:rPr>
          <w:rFonts w:eastAsia="Times New Roman"/>
          <w:bCs/>
          <w:sz w:val="23"/>
          <w:szCs w:val="23"/>
          <w:lang w:eastAsia="pt-BR"/>
        </w:rPr>
        <w:t xml:space="preserve">Jane </w:t>
      </w:r>
      <w:proofErr w:type="spellStart"/>
      <w:r w:rsidR="0061563A" w:rsidRPr="005C4FF4">
        <w:rPr>
          <w:rFonts w:eastAsia="Times New Roman"/>
          <w:bCs/>
          <w:sz w:val="23"/>
          <w:szCs w:val="23"/>
          <w:lang w:eastAsia="pt-BR"/>
        </w:rPr>
        <w:t>Delalibera</w:t>
      </w:r>
      <w:proofErr w:type="spellEnd"/>
      <w:r w:rsidR="004B1F97">
        <w:rPr>
          <w:rFonts w:eastAsia="Times New Roman"/>
          <w:bCs/>
          <w:sz w:val="23"/>
          <w:szCs w:val="23"/>
          <w:lang w:eastAsia="pt-BR"/>
        </w:rPr>
        <w:t xml:space="preserve"> e vereadores abaixo assinados.</w:t>
      </w:r>
    </w:p>
    <w:p w14:paraId="617E1B1E" w14:textId="6C835F59" w:rsidR="008D795F" w:rsidRDefault="008D795F" w:rsidP="008D795F">
      <w:pPr>
        <w:suppressAutoHyphens w:val="0"/>
        <w:spacing w:after="0" w:line="240" w:lineRule="auto"/>
        <w:contextualSpacing/>
        <w:jc w:val="both"/>
        <w:rPr>
          <w:rFonts w:eastAsia="Calibri"/>
          <w:bCs/>
          <w:sz w:val="23"/>
          <w:szCs w:val="23"/>
        </w:rPr>
      </w:pPr>
      <w:r w:rsidRPr="0091020A">
        <w:rPr>
          <w:rFonts w:eastAsia="Calibri"/>
          <w:bCs/>
          <w:i/>
          <w:sz w:val="23"/>
          <w:szCs w:val="23"/>
          <w:u w:val="single"/>
        </w:rPr>
        <w:t>Com parecer das Comissões:</w:t>
      </w:r>
      <w:r w:rsidRPr="0091020A">
        <w:rPr>
          <w:rFonts w:eastAsia="Calibri"/>
          <w:bCs/>
          <w:sz w:val="23"/>
          <w:szCs w:val="23"/>
        </w:rPr>
        <w:t xml:space="preserve"> 1) Justiça e Redação; 2) Especial de Honrarias.</w:t>
      </w:r>
    </w:p>
    <w:p w14:paraId="574652FC" w14:textId="45729B0E" w:rsidR="005C4FF4" w:rsidRDefault="005C4FF4" w:rsidP="008D795F">
      <w:pPr>
        <w:suppressAutoHyphens w:val="0"/>
        <w:spacing w:after="0" w:line="240" w:lineRule="auto"/>
        <w:contextualSpacing/>
        <w:jc w:val="both"/>
        <w:rPr>
          <w:rFonts w:eastAsia="Calibri"/>
          <w:bCs/>
          <w:sz w:val="23"/>
          <w:szCs w:val="23"/>
        </w:rPr>
      </w:pPr>
      <w:r w:rsidRPr="00893BF2">
        <w:rPr>
          <w:rFonts w:eastAsia="Calibri"/>
          <w:sz w:val="23"/>
          <w:szCs w:val="23"/>
        </w:rPr>
        <w:t>------------------------------------------------</w:t>
      </w:r>
    </w:p>
    <w:p w14:paraId="1F211C04" w14:textId="77777777" w:rsidR="005C4FF4" w:rsidRDefault="005C4FF4" w:rsidP="008D795F">
      <w:pPr>
        <w:suppressAutoHyphens w:val="0"/>
        <w:spacing w:after="0" w:line="240" w:lineRule="auto"/>
        <w:contextualSpacing/>
        <w:jc w:val="both"/>
        <w:rPr>
          <w:rFonts w:eastAsia="Times New Roman"/>
          <w:sz w:val="23"/>
          <w:szCs w:val="23"/>
          <w:lang w:eastAsia="pt-BR"/>
        </w:rPr>
      </w:pPr>
    </w:p>
    <w:p w14:paraId="676E3897" w14:textId="77777777" w:rsidR="00997336" w:rsidRDefault="00997336" w:rsidP="008D795F">
      <w:pPr>
        <w:suppressAutoHyphens w:val="0"/>
        <w:spacing w:after="0" w:line="240" w:lineRule="auto"/>
        <w:contextualSpacing/>
        <w:jc w:val="both"/>
        <w:rPr>
          <w:rFonts w:eastAsia="Times New Roman"/>
          <w:sz w:val="23"/>
          <w:szCs w:val="23"/>
          <w:lang w:eastAsia="pt-BR"/>
        </w:rPr>
      </w:pPr>
    </w:p>
    <w:p w14:paraId="1BA93E91" w14:textId="77777777" w:rsidR="00997336" w:rsidRDefault="00997336" w:rsidP="008D795F">
      <w:pPr>
        <w:suppressAutoHyphens w:val="0"/>
        <w:spacing w:after="0" w:line="240" w:lineRule="auto"/>
        <w:contextualSpacing/>
        <w:jc w:val="both"/>
        <w:rPr>
          <w:rFonts w:eastAsia="Times New Roman"/>
          <w:sz w:val="23"/>
          <w:szCs w:val="23"/>
          <w:lang w:eastAsia="pt-BR"/>
        </w:rPr>
      </w:pPr>
    </w:p>
    <w:p w14:paraId="013C9A93" w14:textId="77777777" w:rsidR="00997336" w:rsidRDefault="00997336" w:rsidP="008D795F">
      <w:pPr>
        <w:suppressAutoHyphens w:val="0"/>
        <w:spacing w:after="0" w:line="240" w:lineRule="auto"/>
        <w:contextualSpacing/>
        <w:jc w:val="both"/>
        <w:rPr>
          <w:rFonts w:eastAsia="Times New Roman"/>
          <w:sz w:val="23"/>
          <w:szCs w:val="23"/>
          <w:lang w:eastAsia="pt-BR"/>
        </w:rPr>
      </w:pPr>
    </w:p>
    <w:p w14:paraId="3A952693" w14:textId="77777777" w:rsidR="00997336" w:rsidRDefault="00997336" w:rsidP="008D795F">
      <w:pPr>
        <w:suppressAutoHyphens w:val="0"/>
        <w:spacing w:after="0" w:line="240" w:lineRule="auto"/>
        <w:contextualSpacing/>
        <w:jc w:val="both"/>
        <w:rPr>
          <w:rFonts w:eastAsia="Times New Roman"/>
          <w:sz w:val="23"/>
          <w:szCs w:val="23"/>
          <w:lang w:eastAsia="pt-BR"/>
        </w:rPr>
      </w:pPr>
    </w:p>
    <w:p w14:paraId="1BC7CE49" w14:textId="77777777" w:rsidR="00997336" w:rsidRDefault="00997336" w:rsidP="008D795F">
      <w:pPr>
        <w:suppressAutoHyphens w:val="0"/>
        <w:spacing w:after="0" w:line="240" w:lineRule="auto"/>
        <w:contextualSpacing/>
        <w:jc w:val="both"/>
        <w:rPr>
          <w:rFonts w:eastAsia="Times New Roman"/>
          <w:sz w:val="23"/>
          <w:szCs w:val="23"/>
          <w:lang w:eastAsia="pt-BR"/>
        </w:rPr>
      </w:pPr>
    </w:p>
    <w:p w14:paraId="0493CA93" w14:textId="1C7C7844" w:rsidR="005C4FF4" w:rsidRPr="004A3B74" w:rsidRDefault="005C4FF4" w:rsidP="005C4FF4">
      <w:pPr>
        <w:pStyle w:val="PargrafodaLista"/>
        <w:numPr>
          <w:ilvl w:val="0"/>
          <w:numId w:val="4"/>
        </w:numPr>
        <w:ind w:left="0" w:hanging="11"/>
        <w:jc w:val="both"/>
        <w:rPr>
          <w:bCs/>
          <w:sz w:val="23"/>
          <w:szCs w:val="23"/>
        </w:rPr>
      </w:pPr>
      <w:hyperlink r:id="rId25" w:history="1">
        <w:r w:rsidRPr="005C4FF4">
          <w:rPr>
            <w:rStyle w:val="Hyperlink"/>
            <w:rFonts w:eastAsia="Calibri"/>
            <w:b/>
            <w:bCs/>
            <w:sz w:val="23"/>
            <w:szCs w:val="23"/>
          </w:rPr>
          <w:t>MOÇÃO Nº 364/2026</w:t>
        </w:r>
      </w:hyperlink>
      <w:r w:rsidRPr="00E7676A">
        <w:rPr>
          <w:b/>
          <w:bCs/>
          <w:sz w:val="23"/>
          <w:szCs w:val="23"/>
        </w:rPr>
        <w:t xml:space="preserve"> </w:t>
      </w:r>
      <w:r w:rsidRPr="00E7676A">
        <w:rPr>
          <w:b/>
          <w:sz w:val="23"/>
          <w:szCs w:val="23"/>
        </w:rPr>
        <w:t xml:space="preserve">– </w:t>
      </w:r>
      <w:r w:rsidRPr="004A3B74">
        <w:rPr>
          <w:bCs/>
          <w:sz w:val="23"/>
          <w:szCs w:val="23"/>
        </w:rPr>
        <w:t>Concede</w:t>
      </w:r>
      <w:r>
        <w:rPr>
          <w:b/>
          <w:sz w:val="23"/>
          <w:szCs w:val="23"/>
        </w:rPr>
        <w:t xml:space="preserve"> </w:t>
      </w:r>
      <w:r w:rsidRPr="005C4FF4">
        <w:rPr>
          <w:bCs/>
          <w:sz w:val="23"/>
          <w:szCs w:val="23"/>
        </w:rPr>
        <w:t xml:space="preserve">Moção de Aplausos aos seguintes apoiadores da Corrida de Mulheres “5KM 5 Sorrisos”: TV Sorriso Record, Natura, O Boticário, Sicredi, DJ Donato, coreógrafo </w:t>
      </w:r>
      <w:proofErr w:type="spellStart"/>
      <w:r w:rsidRPr="005C4FF4">
        <w:rPr>
          <w:bCs/>
          <w:sz w:val="23"/>
          <w:szCs w:val="23"/>
        </w:rPr>
        <w:t>Zedec</w:t>
      </w:r>
      <w:proofErr w:type="spellEnd"/>
      <w:r w:rsidRPr="005C4FF4">
        <w:rPr>
          <w:bCs/>
          <w:sz w:val="23"/>
          <w:szCs w:val="23"/>
        </w:rPr>
        <w:t xml:space="preserve">, Viviane </w:t>
      </w:r>
      <w:proofErr w:type="spellStart"/>
      <w:r w:rsidRPr="005C4FF4">
        <w:rPr>
          <w:bCs/>
          <w:sz w:val="23"/>
          <w:szCs w:val="23"/>
        </w:rPr>
        <w:t>Guadanhini</w:t>
      </w:r>
      <w:proofErr w:type="spellEnd"/>
      <w:r w:rsidRPr="005C4FF4">
        <w:rPr>
          <w:bCs/>
          <w:sz w:val="23"/>
          <w:szCs w:val="23"/>
        </w:rPr>
        <w:t xml:space="preserve">, da Academia Viva HIIT, </w:t>
      </w:r>
      <w:proofErr w:type="spellStart"/>
      <w:r w:rsidRPr="005C4FF4">
        <w:rPr>
          <w:bCs/>
          <w:sz w:val="23"/>
          <w:szCs w:val="23"/>
        </w:rPr>
        <w:t>Zag</w:t>
      </w:r>
      <w:proofErr w:type="spellEnd"/>
      <w:r w:rsidRPr="005C4FF4">
        <w:rPr>
          <w:bCs/>
          <w:sz w:val="23"/>
          <w:szCs w:val="23"/>
        </w:rPr>
        <w:t xml:space="preserve"> Seguros e Pace Club, em reconhecimento ao apoio prestado à Corrida de Mulheres “5KM 5 Sorrisos” e à contribuição para o fortalecimento do esporte feminino no Município de Sorriso-MT.</w:t>
      </w:r>
    </w:p>
    <w:p w14:paraId="34CF1769" w14:textId="7BEE0530" w:rsidR="005C4FF4" w:rsidRPr="0091020A" w:rsidRDefault="005C4FF4" w:rsidP="005C4FF4">
      <w:pPr>
        <w:suppressAutoHyphens w:val="0"/>
        <w:spacing w:after="0" w:line="240" w:lineRule="auto"/>
        <w:contextualSpacing/>
        <w:jc w:val="both"/>
        <w:rPr>
          <w:rFonts w:eastAsia="Times New Roman"/>
          <w:bCs/>
          <w:i/>
          <w:sz w:val="23"/>
          <w:szCs w:val="23"/>
          <w:u w:val="single"/>
          <w:lang w:eastAsia="pt-BR"/>
        </w:rPr>
      </w:pPr>
      <w:r w:rsidRPr="0091020A">
        <w:rPr>
          <w:rFonts w:eastAsia="Times New Roman"/>
          <w:b/>
          <w:bCs/>
          <w:sz w:val="23"/>
          <w:szCs w:val="23"/>
          <w:lang w:eastAsia="pt-BR"/>
        </w:rPr>
        <w:t xml:space="preserve">Autoria: </w:t>
      </w:r>
      <w:proofErr w:type="spellStart"/>
      <w:r w:rsidRPr="005C4FF4">
        <w:rPr>
          <w:rFonts w:eastAsia="Times New Roman"/>
          <w:bCs/>
          <w:sz w:val="23"/>
          <w:szCs w:val="23"/>
          <w:lang w:eastAsia="pt-BR"/>
        </w:rPr>
        <w:t>Profª</w:t>
      </w:r>
      <w:proofErr w:type="spellEnd"/>
      <w:r w:rsidRPr="005C4FF4">
        <w:rPr>
          <w:rFonts w:eastAsia="Times New Roman"/>
          <w:bCs/>
          <w:sz w:val="23"/>
          <w:szCs w:val="23"/>
          <w:lang w:eastAsia="pt-BR"/>
        </w:rPr>
        <w:t xml:space="preserve"> Silvana Perin e vereadores abaixo</w:t>
      </w:r>
      <w:r>
        <w:rPr>
          <w:rFonts w:eastAsia="Times New Roman"/>
          <w:bCs/>
          <w:sz w:val="23"/>
          <w:szCs w:val="23"/>
          <w:lang w:eastAsia="pt-BR"/>
        </w:rPr>
        <w:t xml:space="preserve"> assinados</w:t>
      </w:r>
    </w:p>
    <w:p w14:paraId="4E4701C5" w14:textId="07C1DEDB" w:rsidR="004A3B74" w:rsidRDefault="005C4FF4" w:rsidP="005C4FF4">
      <w:pPr>
        <w:spacing w:after="0" w:line="240" w:lineRule="auto"/>
        <w:rPr>
          <w:rFonts w:eastAsia="Calibri"/>
          <w:bCs/>
          <w:sz w:val="23"/>
          <w:szCs w:val="23"/>
        </w:rPr>
      </w:pPr>
      <w:r w:rsidRPr="0091020A">
        <w:rPr>
          <w:rFonts w:eastAsia="Calibri"/>
          <w:bCs/>
          <w:i/>
          <w:sz w:val="23"/>
          <w:szCs w:val="23"/>
          <w:u w:val="single"/>
        </w:rPr>
        <w:t>Com parecer das Comissões:</w:t>
      </w:r>
      <w:r w:rsidRPr="0091020A">
        <w:rPr>
          <w:rFonts w:eastAsia="Calibri"/>
          <w:bCs/>
          <w:sz w:val="23"/>
          <w:szCs w:val="23"/>
        </w:rPr>
        <w:t xml:space="preserve"> 1) Justiça e Redação; 2) Especial de Honrarias.</w:t>
      </w:r>
    </w:p>
    <w:p w14:paraId="6FFE477C" w14:textId="58B353C2" w:rsidR="005C4FF4" w:rsidRDefault="005C4FF4" w:rsidP="005C4FF4">
      <w:pPr>
        <w:spacing w:after="0" w:line="240" w:lineRule="auto"/>
        <w:rPr>
          <w:rFonts w:eastAsia="Calibri"/>
          <w:sz w:val="23"/>
          <w:szCs w:val="23"/>
        </w:rPr>
      </w:pPr>
      <w:r w:rsidRPr="00893BF2">
        <w:rPr>
          <w:rFonts w:eastAsia="Calibri"/>
          <w:sz w:val="23"/>
          <w:szCs w:val="23"/>
        </w:rPr>
        <w:t>------------------------------------------------</w:t>
      </w:r>
    </w:p>
    <w:p w14:paraId="4CF9C10D" w14:textId="77777777" w:rsidR="005C4FF4" w:rsidRDefault="005C4FF4" w:rsidP="005C4FF4">
      <w:pPr>
        <w:spacing w:after="0" w:line="240" w:lineRule="auto"/>
        <w:rPr>
          <w:rFonts w:eastAsia="Times New Roman"/>
          <w:b/>
          <w:bCs/>
          <w:color w:val="EE0000"/>
          <w:sz w:val="23"/>
          <w:szCs w:val="23"/>
          <w:lang w:eastAsia="pt-BR"/>
        </w:rPr>
      </w:pPr>
    </w:p>
    <w:p w14:paraId="52B419CD" w14:textId="33DC2834" w:rsidR="005C4FF4" w:rsidRPr="004A3B74" w:rsidRDefault="005C4FF4" w:rsidP="005C4FF4">
      <w:pPr>
        <w:pStyle w:val="PargrafodaLista"/>
        <w:numPr>
          <w:ilvl w:val="0"/>
          <w:numId w:val="4"/>
        </w:numPr>
        <w:ind w:left="0" w:hanging="11"/>
        <w:jc w:val="both"/>
        <w:rPr>
          <w:bCs/>
          <w:sz w:val="23"/>
          <w:szCs w:val="23"/>
        </w:rPr>
      </w:pPr>
      <w:hyperlink r:id="rId26" w:history="1">
        <w:r w:rsidRPr="005C4FF4">
          <w:rPr>
            <w:rStyle w:val="Hyperlink"/>
            <w:rFonts w:eastAsia="Calibri"/>
            <w:b/>
            <w:bCs/>
            <w:sz w:val="23"/>
            <w:szCs w:val="23"/>
          </w:rPr>
          <w:t>MOÇÃO Nº 365/2026</w:t>
        </w:r>
      </w:hyperlink>
      <w:r w:rsidRPr="00E7676A">
        <w:rPr>
          <w:b/>
          <w:bCs/>
          <w:sz w:val="23"/>
          <w:szCs w:val="23"/>
        </w:rPr>
        <w:t xml:space="preserve"> </w:t>
      </w:r>
      <w:r w:rsidRPr="00E7676A">
        <w:rPr>
          <w:b/>
          <w:sz w:val="23"/>
          <w:szCs w:val="23"/>
        </w:rPr>
        <w:t xml:space="preserve">– </w:t>
      </w:r>
      <w:r w:rsidRPr="004A3B74">
        <w:rPr>
          <w:bCs/>
          <w:sz w:val="23"/>
          <w:szCs w:val="23"/>
        </w:rPr>
        <w:t>Concede</w:t>
      </w:r>
      <w:r>
        <w:rPr>
          <w:b/>
          <w:sz w:val="23"/>
          <w:szCs w:val="23"/>
        </w:rPr>
        <w:t xml:space="preserve"> </w:t>
      </w:r>
      <w:r w:rsidRPr="005C4FF4">
        <w:rPr>
          <w:bCs/>
          <w:sz w:val="23"/>
          <w:szCs w:val="23"/>
        </w:rPr>
        <w:t>Moção de Aplausos aos patrocinadores das camisetas da Corrida de Mulheres “5KM 5 Sorrisos”, em reconhecimento ao apoio à realização do evento e à valorização do esporte feminino no Município de Sorriso-MT.</w:t>
      </w:r>
    </w:p>
    <w:p w14:paraId="624EA3DD" w14:textId="43801F00" w:rsidR="005C4FF4" w:rsidRPr="0091020A" w:rsidRDefault="005C4FF4" w:rsidP="005C4FF4">
      <w:pPr>
        <w:suppressAutoHyphens w:val="0"/>
        <w:spacing w:after="0" w:line="240" w:lineRule="auto"/>
        <w:contextualSpacing/>
        <w:jc w:val="both"/>
        <w:rPr>
          <w:rFonts w:eastAsia="Times New Roman"/>
          <w:bCs/>
          <w:i/>
          <w:sz w:val="23"/>
          <w:szCs w:val="23"/>
          <w:u w:val="single"/>
          <w:lang w:eastAsia="pt-BR"/>
        </w:rPr>
      </w:pPr>
      <w:r w:rsidRPr="0091020A">
        <w:rPr>
          <w:rFonts w:eastAsia="Times New Roman"/>
          <w:b/>
          <w:bCs/>
          <w:sz w:val="23"/>
          <w:szCs w:val="23"/>
          <w:lang w:eastAsia="pt-BR"/>
        </w:rPr>
        <w:t xml:space="preserve">Autoria: </w:t>
      </w:r>
      <w:proofErr w:type="spellStart"/>
      <w:r w:rsidRPr="005C4FF4">
        <w:rPr>
          <w:rFonts w:eastAsia="Times New Roman"/>
          <w:bCs/>
          <w:sz w:val="23"/>
          <w:szCs w:val="23"/>
          <w:lang w:eastAsia="pt-BR"/>
        </w:rPr>
        <w:t>Profª</w:t>
      </w:r>
      <w:proofErr w:type="spellEnd"/>
      <w:r w:rsidRPr="005C4FF4">
        <w:rPr>
          <w:rFonts w:eastAsia="Times New Roman"/>
          <w:bCs/>
          <w:sz w:val="23"/>
          <w:szCs w:val="23"/>
          <w:lang w:eastAsia="pt-BR"/>
        </w:rPr>
        <w:t xml:space="preserve"> Silvana Perin</w:t>
      </w:r>
      <w:r w:rsidR="004B1F97">
        <w:rPr>
          <w:rFonts w:eastAsia="Times New Roman"/>
          <w:bCs/>
          <w:sz w:val="23"/>
          <w:szCs w:val="23"/>
          <w:lang w:eastAsia="pt-BR"/>
        </w:rPr>
        <w:t xml:space="preserve">, </w:t>
      </w:r>
      <w:r>
        <w:rPr>
          <w:rFonts w:eastAsia="Times New Roman"/>
          <w:bCs/>
          <w:sz w:val="23"/>
          <w:szCs w:val="23"/>
          <w:lang w:eastAsia="pt-BR"/>
        </w:rPr>
        <w:t xml:space="preserve">Jane </w:t>
      </w:r>
      <w:proofErr w:type="spellStart"/>
      <w:r>
        <w:rPr>
          <w:rFonts w:eastAsia="Times New Roman"/>
          <w:bCs/>
          <w:sz w:val="23"/>
          <w:szCs w:val="23"/>
          <w:lang w:eastAsia="pt-BR"/>
        </w:rPr>
        <w:t>Delalibera</w:t>
      </w:r>
      <w:proofErr w:type="spellEnd"/>
      <w:r w:rsidR="004B1F97">
        <w:rPr>
          <w:rFonts w:eastAsia="Times New Roman"/>
          <w:bCs/>
          <w:sz w:val="23"/>
          <w:szCs w:val="23"/>
          <w:lang w:eastAsia="pt-BR"/>
        </w:rPr>
        <w:t xml:space="preserve"> e vereadores abaixo assinados.</w:t>
      </w:r>
    </w:p>
    <w:p w14:paraId="45CFDF3E" w14:textId="7DF13FAE" w:rsidR="005C4FF4" w:rsidRPr="00893BF2" w:rsidRDefault="005C4FF4" w:rsidP="005C4FF4">
      <w:pPr>
        <w:spacing w:after="0" w:line="240" w:lineRule="auto"/>
        <w:rPr>
          <w:b/>
          <w:bCs/>
          <w:sz w:val="23"/>
          <w:szCs w:val="23"/>
        </w:rPr>
      </w:pPr>
      <w:r w:rsidRPr="0091020A">
        <w:rPr>
          <w:rFonts w:eastAsia="Calibri"/>
          <w:bCs/>
          <w:i/>
          <w:sz w:val="23"/>
          <w:szCs w:val="23"/>
          <w:u w:val="single"/>
        </w:rPr>
        <w:t>Com parecer das Comissões:</w:t>
      </w:r>
      <w:r w:rsidRPr="0091020A">
        <w:rPr>
          <w:rFonts w:eastAsia="Calibri"/>
          <w:bCs/>
          <w:sz w:val="23"/>
          <w:szCs w:val="23"/>
        </w:rPr>
        <w:t xml:space="preserve"> 1) Justiça e Redação; 2) Especial de Honrarias.</w:t>
      </w:r>
    </w:p>
    <w:p w14:paraId="42B2DA7C" w14:textId="0706486A" w:rsidR="005C4FF4" w:rsidRDefault="005C4FF4" w:rsidP="005C4FF4">
      <w:pPr>
        <w:spacing w:after="0" w:line="240" w:lineRule="auto"/>
        <w:rPr>
          <w:rFonts w:eastAsia="Calibri"/>
          <w:sz w:val="23"/>
          <w:szCs w:val="23"/>
        </w:rPr>
      </w:pPr>
      <w:r w:rsidRPr="00893BF2">
        <w:rPr>
          <w:rFonts w:eastAsia="Calibri"/>
          <w:sz w:val="23"/>
          <w:szCs w:val="23"/>
        </w:rPr>
        <w:t>------------------------------------------------</w:t>
      </w:r>
    </w:p>
    <w:p w14:paraId="10D7C916" w14:textId="77777777" w:rsidR="005C4FF4" w:rsidRDefault="005C4FF4" w:rsidP="005C4FF4">
      <w:pPr>
        <w:spacing w:after="0" w:line="240" w:lineRule="auto"/>
        <w:rPr>
          <w:b/>
          <w:bCs/>
          <w:sz w:val="23"/>
          <w:szCs w:val="23"/>
        </w:rPr>
      </w:pPr>
    </w:p>
    <w:p w14:paraId="368BE68C" w14:textId="78A3F891" w:rsidR="005C4FF4" w:rsidRPr="004A3B74" w:rsidRDefault="005C4FF4" w:rsidP="005C4FF4">
      <w:pPr>
        <w:pStyle w:val="PargrafodaLista"/>
        <w:numPr>
          <w:ilvl w:val="0"/>
          <w:numId w:val="4"/>
        </w:numPr>
        <w:ind w:left="0" w:hanging="11"/>
        <w:jc w:val="both"/>
        <w:rPr>
          <w:bCs/>
          <w:sz w:val="23"/>
          <w:szCs w:val="23"/>
        </w:rPr>
      </w:pPr>
      <w:hyperlink r:id="rId27" w:history="1">
        <w:r w:rsidRPr="005C4FF4">
          <w:rPr>
            <w:rStyle w:val="Hyperlink"/>
            <w:rFonts w:eastAsia="Calibri"/>
            <w:b/>
            <w:bCs/>
            <w:sz w:val="23"/>
            <w:szCs w:val="23"/>
          </w:rPr>
          <w:t>MOÇÃO Nº 366/2026</w:t>
        </w:r>
      </w:hyperlink>
      <w:r w:rsidRPr="00E7676A">
        <w:rPr>
          <w:b/>
          <w:bCs/>
          <w:sz w:val="23"/>
          <w:szCs w:val="23"/>
        </w:rPr>
        <w:t xml:space="preserve"> </w:t>
      </w:r>
      <w:r w:rsidRPr="00E7676A">
        <w:rPr>
          <w:b/>
          <w:sz w:val="23"/>
          <w:szCs w:val="23"/>
        </w:rPr>
        <w:t xml:space="preserve">– </w:t>
      </w:r>
      <w:r w:rsidRPr="004A3B74">
        <w:rPr>
          <w:bCs/>
          <w:sz w:val="23"/>
          <w:szCs w:val="23"/>
        </w:rPr>
        <w:t>Concede</w:t>
      </w:r>
      <w:r>
        <w:rPr>
          <w:b/>
          <w:sz w:val="23"/>
          <w:szCs w:val="23"/>
        </w:rPr>
        <w:t xml:space="preserve"> </w:t>
      </w:r>
      <w:r w:rsidRPr="005C4FF4">
        <w:rPr>
          <w:bCs/>
          <w:sz w:val="23"/>
          <w:szCs w:val="23"/>
        </w:rPr>
        <w:t>Moção de Aplausos à Associação Raio de Luz/Gurizada, em reconhecimento ao trabalho voluntário dedicado ao ensino do futsal e do futebol, à formação de jovens atletas e à valorização do esporte no Município de Sorriso-MT.</w:t>
      </w:r>
    </w:p>
    <w:p w14:paraId="30185882" w14:textId="77777777" w:rsidR="005C4FF4" w:rsidRPr="0091020A" w:rsidRDefault="005C4FF4" w:rsidP="005C4FF4">
      <w:pPr>
        <w:suppressAutoHyphens w:val="0"/>
        <w:spacing w:after="0" w:line="240" w:lineRule="auto"/>
        <w:contextualSpacing/>
        <w:jc w:val="both"/>
        <w:rPr>
          <w:rFonts w:eastAsia="Times New Roman"/>
          <w:bCs/>
          <w:i/>
          <w:sz w:val="23"/>
          <w:szCs w:val="23"/>
          <w:u w:val="single"/>
          <w:lang w:eastAsia="pt-BR"/>
        </w:rPr>
      </w:pPr>
      <w:r w:rsidRPr="0091020A">
        <w:rPr>
          <w:rFonts w:eastAsia="Times New Roman"/>
          <w:b/>
          <w:bCs/>
          <w:sz w:val="23"/>
          <w:szCs w:val="23"/>
          <w:lang w:eastAsia="pt-BR"/>
        </w:rPr>
        <w:t xml:space="preserve">Autoria: </w:t>
      </w:r>
      <w:proofErr w:type="spellStart"/>
      <w:r w:rsidRPr="005C4FF4">
        <w:rPr>
          <w:rFonts w:eastAsia="Times New Roman"/>
          <w:bCs/>
          <w:sz w:val="23"/>
          <w:szCs w:val="23"/>
          <w:lang w:eastAsia="pt-BR"/>
        </w:rPr>
        <w:t>Profª</w:t>
      </w:r>
      <w:proofErr w:type="spellEnd"/>
      <w:r w:rsidRPr="005C4FF4">
        <w:rPr>
          <w:rFonts w:eastAsia="Times New Roman"/>
          <w:bCs/>
          <w:sz w:val="23"/>
          <w:szCs w:val="23"/>
          <w:lang w:eastAsia="pt-BR"/>
        </w:rPr>
        <w:t xml:space="preserve"> Silvana Perin e vereadores abaixo</w:t>
      </w:r>
      <w:r>
        <w:rPr>
          <w:rFonts w:eastAsia="Times New Roman"/>
          <w:bCs/>
          <w:sz w:val="23"/>
          <w:szCs w:val="23"/>
          <w:lang w:eastAsia="pt-BR"/>
        </w:rPr>
        <w:t xml:space="preserve"> assinados</w:t>
      </w:r>
    </w:p>
    <w:p w14:paraId="2C6197C3" w14:textId="3108504A" w:rsidR="005C4FF4" w:rsidRDefault="005C4FF4" w:rsidP="005C4FF4">
      <w:pPr>
        <w:spacing w:after="0" w:line="240" w:lineRule="auto"/>
        <w:rPr>
          <w:rFonts w:eastAsia="Calibri"/>
          <w:bCs/>
          <w:sz w:val="23"/>
          <w:szCs w:val="23"/>
        </w:rPr>
      </w:pPr>
      <w:r w:rsidRPr="0091020A">
        <w:rPr>
          <w:rFonts w:eastAsia="Calibri"/>
          <w:bCs/>
          <w:i/>
          <w:sz w:val="23"/>
          <w:szCs w:val="23"/>
          <w:u w:val="single"/>
        </w:rPr>
        <w:t>Com parecer das Comissões:</w:t>
      </w:r>
      <w:r w:rsidRPr="0091020A">
        <w:rPr>
          <w:rFonts w:eastAsia="Calibri"/>
          <w:bCs/>
          <w:sz w:val="23"/>
          <w:szCs w:val="23"/>
        </w:rPr>
        <w:t xml:space="preserve"> 1) Justiça e Redação; 2) Especial de Honrarias.</w:t>
      </w:r>
    </w:p>
    <w:p w14:paraId="121DA885" w14:textId="1E43C9A2" w:rsidR="00997336" w:rsidRDefault="00997336" w:rsidP="005C4FF4">
      <w:pPr>
        <w:spacing w:after="0" w:line="240" w:lineRule="auto"/>
        <w:rPr>
          <w:rFonts w:eastAsia="Calibri"/>
          <w:sz w:val="23"/>
          <w:szCs w:val="23"/>
        </w:rPr>
      </w:pPr>
      <w:r w:rsidRPr="00893BF2">
        <w:rPr>
          <w:rFonts w:eastAsia="Calibri"/>
          <w:sz w:val="23"/>
          <w:szCs w:val="23"/>
        </w:rPr>
        <w:t>------------------------------------------------</w:t>
      </w:r>
    </w:p>
    <w:p w14:paraId="3A928791" w14:textId="77777777" w:rsidR="00997336" w:rsidRDefault="00997336" w:rsidP="005C4FF4">
      <w:pPr>
        <w:spacing w:after="0" w:line="240" w:lineRule="auto"/>
        <w:rPr>
          <w:rFonts w:eastAsia="Calibri"/>
          <w:bCs/>
          <w:sz w:val="23"/>
          <w:szCs w:val="23"/>
        </w:rPr>
      </w:pPr>
    </w:p>
    <w:p w14:paraId="57630B62" w14:textId="03A72AC9" w:rsidR="00997336" w:rsidRPr="004A3B74" w:rsidRDefault="00997336" w:rsidP="00997336">
      <w:pPr>
        <w:pStyle w:val="PargrafodaLista"/>
        <w:numPr>
          <w:ilvl w:val="0"/>
          <w:numId w:val="4"/>
        </w:numPr>
        <w:ind w:left="0" w:hanging="11"/>
        <w:jc w:val="both"/>
        <w:rPr>
          <w:bCs/>
          <w:sz w:val="23"/>
          <w:szCs w:val="23"/>
        </w:rPr>
      </w:pPr>
      <w:hyperlink r:id="rId28" w:history="1">
        <w:r w:rsidRPr="00997336">
          <w:rPr>
            <w:rStyle w:val="Hyperlink"/>
            <w:rFonts w:eastAsia="Calibri"/>
            <w:b/>
            <w:bCs/>
            <w:sz w:val="23"/>
            <w:szCs w:val="23"/>
          </w:rPr>
          <w:t xml:space="preserve">MOÇÃO Nº </w:t>
        </w:r>
        <w:r w:rsidRPr="00997336">
          <w:rPr>
            <w:rStyle w:val="Hyperlink"/>
            <w:rFonts w:eastAsia="Calibri"/>
            <w:b/>
            <w:bCs/>
            <w:sz w:val="23"/>
            <w:szCs w:val="23"/>
          </w:rPr>
          <w:t>367</w:t>
        </w:r>
        <w:r w:rsidRPr="00997336">
          <w:rPr>
            <w:rStyle w:val="Hyperlink"/>
            <w:rFonts w:eastAsia="Calibri"/>
            <w:b/>
            <w:bCs/>
            <w:sz w:val="23"/>
            <w:szCs w:val="23"/>
          </w:rPr>
          <w:t>/2026</w:t>
        </w:r>
      </w:hyperlink>
      <w:r w:rsidRPr="00E7676A">
        <w:rPr>
          <w:b/>
          <w:bCs/>
          <w:sz w:val="23"/>
          <w:szCs w:val="23"/>
        </w:rPr>
        <w:t xml:space="preserve"> </w:t>
      </w:r>
      <w:r w:rsidRPr="00E7676A">
        <w:rPr>
          <w:b/>
          <w:sz w:val="23"/>
          <w:szCs w:val="23"/>
        </w:rPr>
        <w:t xml:space="preserve">– </w:t>
      </w:r>
      <w:r w:rsidRPr="004A3B74">
        <w:rPr>
          <w:bCs/>
          <w:sz w:val="23"/>
          <w:szCs w:val="23"/>
        </w:rPr>
        <w:t>Concede</w:t>
      </w:r>
      <w:r>
        <w:rPr>
          <w:b/>
          <w:sz w:val="23"/>
          <w:szCs w:val="23"/>
        </w:rPr>
        <w:t xml:space="preserve"> </w:t>
      </w:r>
      <w:r w:rsidRPr="00997336">
        <w:rPr>
          <w:bCs/>
          <w:sz w:val="23"/>
          <w:szCs w:val="23"/>
        </w:rPr>
        <w:t>Moção de Aplauso à Distribuidora Scooby Doo, pelos seus 15 anos de relevante atuação e dedicação ao comércio local do município de Sorriso - MT.</w:t>
      </w:r>
    </w:p>
    <w:p w14:paraId="0DB8A631" w14:textId="4281125F" w:rsidR="00997336" w:rsidRPr="0091020A" w:rsidRDefault="00997336" w:rsidP="00997336">
      <w:pPr>
        <w:suppressAutoHyphens w:val="0"/>
        <w:spacing w:after="0" w:line="240" w:lineRule="auto"/>
        <w:contextualSpacing/>
        <w:jc w:val="both"/>
        <w:rPr>
          <w:rFonts w:eastAsia="Times New Roman"/>
          <w:bCs/>
          <w:i/>
          <w:sz w:val="23"/>
          <w:szCs w:val="23"/>
          <w:u w:val="single"/>
          <w:lang w:eastAsia="pt-BR"/>
        </w:rPr>
      </w:pPr>
      <w:r w:rsidRPr="0091020A">
        <w:rPr>
          <w:rFonts w:eastAsia="Times New Roman"/>
          <w:b/>
          <w:bCs/>
          <w:sz w:val="23"/>
          <w:szCs w:val="23"/>
          <w:lang w:eastAsia="pt-BR"/>
        </w:rPr>
        <w:t xml:space="preserve">Autoria: </w:t>
      </w:r>
      <w:r>
        <w:rPr>
          <w:rFonts w:eastAsia="Times New Roman"/>
          <w:bCs/>
          <w:sz w:val="23"/>
          <w:szCs w:val="23"/>
          <w:lang w:eastAsia="pt-BR"/>
        </w:rPr>
        <w:t>Darci Gonçalves</w:t>
      </w:r>
      <w:r w:rsidRPr="005C4FF4">
        <w:rPr>
          <w:rFonts w:eastAsia="Times New Roman"/>
          <w:bCs/>
          <w:sz w:val="23"/>
          <w:szCs w:val="23"/>
          <w:lang w:eastAsia="pt-BR"/>
        </w:rPr>
        <w:t xml:space="preserve"> e vereadores abaixo</w:t>
      </w:r>
      <w:r>
        <w:rPr>
          <w:rFonts w:eastAsia="Times New Roman"/>
          <w:bCs/>
          <w:sz w:val="23"/>
          <w:szCs w:val="23"/>
          <w:lang w:eastAsia="pt-BR"/>
        </w:rPr>
        <w:t xml:space="preserve"> assinados</w:t>
      </w:r>
    </w:p>
    <w:p w14:paraId="4453A162" w14:textId="7FCC5560" w:rsidR="00997336" w:rsidRDefault="00997336" w:rsidP="00997336">
      <w:pPr>
        <w:spacing w:after="0" w:line="240" w:lineRule="auto"/>
        <w:rPr>
          <w:rFonts w:eastAsia="Calibri"/>
          <w:bCs/>
          <w:sz w:val="23"/>
          <w:szCs w:val="23"/>
        </w:rPr>
      </w:pPr>
      <w:r w:rsidRPr="0091020A">
        <w:rPr>
          <w:rFonts w:eastAsia="Calibri"/>
          <w:bCs/>
          <w:i/>
          <w:sz w:val="23"/>
          <w:szCs w:val="23"/>
          <w:u w:val="single"/>
        </w:rPr>
        <w:t>Com parecer das Comissões:</w:t>
      </w:r>
      <w:r w:rsidRPr="0091020A">
        <w:rPr>
          <w:rFonts w:eastAsia="Calibri"/>
          <w:bCs/>
          <w:sz w:val="23"/>
          <w:szCs w:val="23"/>
        </w:rPr>
        <w:t xml:space="preserve"> 1) Justiça e Redação; 2) Especial de Honrarias.</w:t>
      </w:r>
    </w:p>
    <w:p w14:paraId="0FAC9539" w14:textId="04DCEA25" w:rsidR="00997336" w:rsidRDefault="00997336" w:rsidP="00997336">
      <w:pPr>
        <w:spacing w:after="0" w:line="240" w:lineRule="auto"/>
        <w:rPr>
          <w:rFonts w:eastAsia="Calibri"/>
          <w:sz w:val="23"/>
          <w:szCs w:val="23"/>
        </w:rPr>
      </w:pPr>
      <w:r w:rsidRPr="00893BF2">
        <w:rPr>
          <w:rFonts w:eastAsia="Calibri"/>
          <w:sz w:val="23"/>
          <w:szCs w:val="23"/>
        </w:rPr>
        <w:t>------------------------------------------------</w:t>
      </w:r>
    </w:p>
    <w:p w14:paraId="23FE42C8" w14:textId="77777777" w:rsidR="00997336" w:rsidRDefault="00997336" w:rsidP="00997336">
      <w:pPr>
        <w:spacing w:after="0" w:line="240" w:lineRule="auto"/>
        <w:rPr>
          <w:rFonts w:eastAsia="Calibri"/>
          <w:bCs/>
          <w:sz w:val="23"/>
          <w:szCs w:val="23"/>
        </w:rPr>
      </w:pPr>
    </w:p>
    <w:p w14:paraId="46ADF730" w14:textId="49D5A2A0" w:rsidR="00997336" w:rsidRPr="004A3B74" w:rsidRDefault="00997336" w:rsidP="00997336">
      <w:pPr>
        <w:pStyle w:val="PargrafodaLista"/>
        <w:numPr>
          <w:ilvl w:val="0"/>
          <w:numId w:val="4"/>
        </w:numPr>
        <w:ind w:left="0" w:hanging="11"/>
        <w:jc w:val="both"/>
        <w:rPr>
          <w:bCs/>
          <w:sz w:val="23"/>
          <w:szCs w:val="23"/>
        </w:rPr>
      </w:pPr>
      <w:hyperlink r:id="rId29" w:history="1">
        <w:r w:rsidRPr="00997336">
          <w:rPr>
            <w:rStyle w:val="Hyperlink"/>
            <w:rFonts w:eastAsia="Calibri"/>
            <w:b/>
            <w:bCs/>
            <w:sz w:val="23"/>
            <w:szCs w:val="23"/>
          </w:rPr>
          <w:t xml:space="preserve">MOÇÃO Nº </w:t>
        </w:r>
        <w:r w:rsidRPr="00997336">
          <w:rPr>
            <w:rStyle w:val="Hyperlink"/>
            <w:rFonts w:eastAsia="Calibri"/>
            <w:b/>
            <w:bCs/>
            <w:sz w:val="23"/>
            <w:szCs w:val="23"/>
          </w:rPr>
          <w:t>368</w:t>
        </w:r>
        <w:r w:rsidRPr="00997336">
          <w:rPr>
            <w:rStyle w:val="Hyperlink"/>
            <w:rFonts w:eastAsia="Calibri"/>
            <w:b/>
            <w:bCs/>
            <w:sz w:val="23"/>
            <w:szCs w:val="23"/>
          </w:rPr>
          <w:t>/2026</w:t>
        </w:r>
      </w:hyperlink>
      <w:r w:rsidRPr="00E7676A">
        <w:rPr>
          <w:b/>
          <w:bCs/>
          <w:sz w:val="23"/>
          <w:szCs w:val="23"/>
        </w:rPr>
        <w:t xml:space="preserve"> </w:t>
      </w:r>
      <w:r w:rsidRPr="00E7676A">
        <w:rPr>
          <w:b/>
          <w:sz w:val="23"/>
          <w:szCs w:val="23"/>
        </w:rPr>
        <w:t xml:space="preserve">– </w:t>
      </w:r>
      <w:r w:rsidRPr="004A3B74">
        <w:rPr>
          <w:bCs/>
          <w:sz w:val="23"/>
          <w:szCs w:val="23"/>
        </w:rPr>
        <w:t>Concede</w:t>
      </w:r>
      <w:r>
        <w:rPr>
          <w:b/>
          <w:sz w:val="23"/>
          <w:szCs w:val="23"/>
        </w:rPr>
        <w:t xml:space="preserve"> </w:t>
      </w:r>
      <w:r w:rsidRPr="00997336">
        <w:rPr>
          <w:bCs/>
          <w:sz w:val="23"/>
          <w:szCs w:val="23"/>
        </w:rPr>
        <w:t>Moção de Aplauso ao Sindicato Rural de Sorriso e a Comissão do evento Mulheres no Agro 2026, pela realização da 5ª edição do encontro, com tema ¨Cultivando Valores¨, que aconteceu em Sorriso no dia 15 de outubro de 2026.</w:t>
      </w:r>
    </w:p>
    <w:p w14:paraId="1AF0D365" w14:textId="5591B5BF" w:rsidR="00997336" w:rsidRPr="0091020A" w:rsidRDefault="00997336" w:rsidP="00997336">
      <w:pPr>
        <w:suppressAutoHyphens w:val="0"/>
        <w:spacing w:after="0" w:line="240" w:lineRule="auto"/>
        <w:contextualSpacing/>
        <w:jc w:val="both"/>
        <w:rPr>
          <w:rFonts w:eastAsia="Times New Roman"/>
          <w:bCs/>
          <w:i/>
          <w:sz w:val="23"/>
          <w:szCs w:val="23"/>
          <w:u w:val="single"/>
          <w:lang w:eastAsia="pt-BR"/>
        </w:rPr>
      </w:pPr>
      <w:r w:rsidRPr="0091020A">
        <w:rPr>
          <w:rFonts w:eastAsia="Times New Roman"/>
          <w:b/>
          <w:bCs/>
          <w:sz w:val="23"/>
          <w:szCs w:val="23"/>
          <w:lang w:eastAsia="pt-BR"/>
        </w:rPr>
        <w:t xml:space="preserve">Autoria: </w:t>
      </w:r>
      <w:r>
        <w:rPr>
          <w:rFonts w:eastAsia="Times New Roman"/>
          <w:bCs/>
          <w:sz w:val="23"/>
          <w:szCs w:val="23"/>
          <w:lang w:eastAsia="pt-BR"/>
        </w:rPr>
        <w:t xml:space="preserve">Gringo do Barreiro, Rodrigo </w:t>
      </w:r>
      <w:proofErr w:type="spellStart"/>
      <w:r>
        <w:rPr>
          <w:rFonts w:eastAsia="Times New Roman"/>
          <w:bCs/>
          <w:sz w:val="23"/>
          <w:szCs w:val="23"/>
          <w:lang w:eastAsia="pt-BR"/>
        </w:rPr>
        <w:t>Matterazzi</w:t>
      </w:r>
      <w:proofErr w:type="spellEnd"/>
      <w:r>
        <w:rPr>
          <w:rFonts w:eastAsia="Times New Roman"/>
          <w:bCs/>
          <w:sz w:val="23"/>
          <w:szCs w:val="23"/>
          <w:lang w:eastAsia="pt-BR"/>
        </w:rPr>
        <w:t xml:space="preserve">, </w:t>
      </w:r>
      <w:proofErr w:type="spellStart"/>
      <w:r>
        <w:rPr>
          <w:rFonts w:eastAsia="Times New Roman"/>
          <w:bCs/>
          <w:sz w:val="23"/>
          <w:szCs w:val="23"/>
          <w:lang w:eastAsia="pt-BR"/>
        </w:rPr>
        <w:t>Profª</w:t>
      </w:r>
      <w:proofErr w:type="spellEnd"/>
      <w:r>
        <w:rPr>
          <w:rFonts w:eastAsia="Times New Roman"/>
          <w:bCs/>
          <w:sz w:val="23"/>
          <w:szCs w:val="23"/>
          <w:lang w:eastAsia="pt-BR"/>
        </w:rPr>
        <w:t xml:space="preserve"> Silvana Perin</w:t>
      </w:r>
      <w:r w:rsidRPr="005C4FF4">
        <w:rPr>
          <w:rFonts w:eastAsia="Times New Roman"/>
          <w:bCs/>
          <w:sz w:val="23"/>
          <w:szCs w:val="23"/>
          <w:lang w:eastAsia="pt-BR"/>
        </w:rPr>
        <w:t xml:space="preserve"> e vereadores abaixo</w:t>
      </w:r>
      <w:r>
        <w:rPr>
          <w:rFonts w:eastAsia="Times New Roman"/>
          <w:bCs/>
          <w:sz w:val="23"/>
          <w:szCs w:val="23"/>
          <w:lang w:eastAsia="pt-BR"/>
        </w:rPr>
        <w:t xml:space="preserve"> assinados</w:t>
      </w:r>
    </w:p>
    <w:p w14:paraId="0047344C" w14:textId="23EA7B39" w:rsidR="00997336" w:rsidRDefault="00997336" w:rsidP="00997336">
      <w:pPr>
        <w:spacing w:after="0" w:line="240" w:lineRule="auto"/>
        <w:rPr>
          <w:b/>
          <w:bCs/>
          <w:sz w:val="23"/>
          <w:szCs w:val="23"/>
        </w:rPr>
      </w:pPr>
      <w:r w:rsidRPr="0091020A">
        <w:rPr>
          <w:rFonts w:eastAsia="Calibri"/>
          <w:bCs/>
          <w:i/>
          <w:sz w:val="23"/>
          <w:szCs w:val="23"/>
          <w:u w:val="single"/>
        </w:rPr>
        <w:t>Com parecer das Comissões:</w:t>
      </w:r>
      <w:r w:rsidRPr="0091020A">
        <w:rPr>
          <w:rFonts w:eastAsia="Calibri"/>
          <w:bCs/>
          <w:sz w:val="23"/>
          <w:szCs w:val="23"/>
        </w:rPr>
        <w:t xml:space="preserve"> 1) Justiça e Redação; 2) Especial de Honrarias.</w:t>
      </w:r>
    </w:p>
    <w:p w14:paraId="552FE730" w14:textId="77777777" w:rsidR="00A2556A" w:rsidRDefault="00A2556A">
      <w:pPr>
        <w:spacing w:after="0" w:line="240" w:lineRule="auto"/>
        <w:jc w:val="center"/>
        <w:rPr>
          <w:b/>
          <w:bCs/>
          <w:sz w:val="23"/>
          <w:szCs w:val="23"/>
        </w:rPr>
      </w:pPr>
    </w:p>
    <w:p w14:paraId="06F77323" w14:textId="77777777" w:rsidR="00A2556A" w:rsidRDefault="00A2556A">
      <w:pPr>
        <w:spacing w:after="0" w:line="240" w:lineRule="auto"/>
        <w:jc w:val="center"/>
        <w:rPr>
          <w:b/>
          <w:bCs/>
          <w:sz w:val="23"/>
          <w:szCs w:val="23"/>
        </w:rPr>
      </w:pPr>
    </w:p>
    <w:p w14:paraId="1078D5AF" w14:textId="77777777" w:rsidR="00A2556A" w:rsidRDefault="00A2556A">
      <w:pPr>
        <w:spacing w:after="0" w:line="240" w:lineRule="auto"/>
        <w:jc w:val="center"/>
        <w:rPr>
          <w:b/>
          <w:bCs/>
          <w:sz w:val="23"/>
          <w:szCs w:val="23"/>
        </w:rPr>
      </w:pPr>
    </w:p>
    <w:p w14:paraId="4CAF6F58" w14:textId="77777777" w:rsidR="00A2556A" w:rsidRDefault="00A2556A">
      <w:pPr>
        <w:spacing w:after="0" w:line="240" w:lineRule="auto"/>
        <w:jc w:val="center"/>
        <w:rPr>
          <w:b/>
          <w:bCs/>
          <w:sz w:val="23"/>
          <w:szCs w:val="23"/>
        </w:rPr>
      </w:pPr>
    </w:p>
    <w:p w14:paraId="13124CA0" w14:textId="7001B36C" w:rsidR="00A2556A" w:rsidRDefault="003C25BF">
      <w:pPr>
        <w:spacing w:after="0" w:line="240" w:lineRule="auto"/>
        <w:jc w:val="center"/>
        <w:rPr>
          <w:b/>
          <w:bCs/>
          <w:sz w:val="23"/>
          <w:szCs w:val="23"/>
        </w:rPr>
      </w:pPr>
      <w:r w:rsidRPr="00893BF2">
        <w:rPr>
          <w:b/>
          <w:bCs/>
          <w:sz w:val="23"/>
          <w:szCs w:val="23"/>
        </w:rPr>
        <w:t>COMISSÃO DE JUSTIÇA E REDAÇÃO</w:t>
      </w:r>
    </w:p>
    <w:p w14:paraId="181FF04F" w14:textId="77777777" w:rsidR="00A2556A" w:rsidRDefault="00A2556A">
      <w:pPr>
        <w:spacing w:after="0" w:line="240" w:lineRule="auto"/>
        <w:jc w:val="center"/>
        <w:rPr>
          <w:b/>
          <w:bCs/>
          <w:sz w:val="23"/>
          <w:szCs w:val="23"/>
        </w:rPr>
      </w:pPr>
    </w:p>
    <w:p w14:paraId="30D932B0" w14:textId="77777777" w:rsidR="00A2556A" w:rsidRDefault="00A2556A">
      <w:pPr>
        <w:spacing w:after="0" w:line="240" w:lineRule="auto"/>
        <w:jc w:val="center"/>
        <w:rPr>
          <w:b/>
          <w:bCs/>
          <w:sz w:val="23"/>
          <w:szCs w:val="23"/>
        </w:rPr>
      </w:pPr>
    </w:p>
    <w:tbl>
      <w:tblPr>
        <w:tblStyle w:val="Tabelacomgrade"/>
        <w:tblW w:w="10064" w:type="dxa"/>
        <w:tblLayout w:type="fixed"/>
        <w:tblLook w:val="04A0" w:firstRow="1" w:lastRow="0" w:firstColumn="1" w:lastColumn="0" w:noHBand="0" w:noVBand="1"/>
      </w:tblPr>
      <w:tblGrid>
        <w:gridCol w:w="3541"/>
        <w:gridCol w:w="3405"/>
        <w:gridCol w:w="3118"/>
      </w:tblGrid>
      <w:tr w:rsidR="00016725" w:rsidRPr="00893BF2" w14:paraId="480043DA" w14:textId="77777777">
        <w:tc>
          <w:tcPr>
            <w:tcW w:w="3541" w:type="dxa"/>
            <w:tcBorders>
              <w:top w:val="nil"/>
              <w:left w:val="nil"/>
              <w:bottom w:val="nil"/>
              <w:right w:val="nil"/>
            </w:tcBorders>
          </w:tcPr>
          <w:p w14:paraId="1A89B5D5" w14:textId="77777777" w:rsidR="00016725" w:rsidRDefault="00016725">
            <w:pPr>
              <w:spacing w:after="0" w:line="240" w:lineRule="auto"/>
              <w:jc w:val="center"/>
              <w:rPr>
                <w:b/>
                <w:bCs/>
                <w:sz w:val="23"/>
                <w:szCs w:val="23"/>
              </w:rPr>
            </w:pPr>
          </w:p>
          <w:p w14:paraId="33BCF09F" w14:textId="77777777" w:rsidR="00A2556A" w:rsidRPr="00893BF2" w:rsidRDefault="00A2556A">
            <w:pPr>
              <w:spacing w:after="0" w:line="240" w:lineRule="auto"/>
              <w:jc w:val="center"/>
              <w:rPr>
                <w:b/>
                <w:bCs/>
                <w:sz w:val="23"/>
                <w:szCs w:val="23"/>
              </w:rPr>
            </w:pPr>
          </w:p>
          <w:p w14:paraId="3011622E" w14:textId="77777777" w:rsidR="00016725" w:rsidRPr="00893BF2" w:rsidRDefault="00016725">
            <w:pPr>
              <w:spacing w:after="0" w:line="240" w:lineRule="auto"/>
              <w:jc w:val="center"/>
              <w:rPr>
                <w:b/>
                <w:bCs/>
                <w:sz w:val="23"/>
                <w:szCs w:val="23"/>
              </w:rPr>
            </w:pPr>
          </w:p>
          <w:p w14:paraId="25F04239" w14:textId="77777777" w:rsidR="00016725" w:rsidRPr="00893BF2" w:rsidRDefault="003C25BF">
            <w:pPr>
              <w:spacing w:after="0" w:line="240" w:lineRule="auto"/>
              <w:jc w:val="center"/>
              <w:rPr>
                <w:b/>
                <w:bCs/>
                <w:sz w:val="23"/>
                <w:szCs w:val="23"/>
              </w:rPr>
            </w:pPr>
            <w:r w:rsidRPr="00893BF2">
              <w:rPr>
                <w:rFonts w:eastAsia="Calibri"/>
                <w:b/>
                <w:bCs/>
                <w:sz w:val="23"/>
                <w:szCs w:val="23"/>
              </w:rPr>
              <w:t>EMERSON FARIAS</w:t>
            </w:r>
          </w:p>
          <w:p w14:paraId="0D295170" w14:textId="77777777" w:rsidR="00016725" w:rsidRPr="00893BF2" w:rsidRDefault="003C25BF">
            <w:pPr>
              <w:spacing w:after="0" w:line="240" w:lineRule="auto"/>
              <w:jc w:val="center"/>
              <w:rPr>
                <w:b/>
                <w:bCs/>
                <w:sz w:val="23"/>
                <w:szCs w:val="23"/>
              </w:rPr>
            </w:pPr>
            <w:r w:rsidRPr="00893BF2">
              <w:rPr>
                <w:rFonts w:eastAsia="Calibri"/>
                <w:b/>
                <w:bCs/>
                <w:sz w:val="23"/>
                <w:szCs w:val="23"/>
              </w:rPr>
              <w:t>Vice-presidente</w:t>
            </w:r>
          </w:p>
        </w:tc>
        <w:tc>
          <w:tcPr>
            <w:tcW w:w="3405" w:type="dxa"/>
            <w:tcBorders>
              <w:top w:val="nil"/>
              <w:left w:val="nil"/>
              <w:bottom w:val="nil"/>
              <w:right w:val="nil"/>
            </w:tcBorders>
          </w:tcPr>
          <w:p w14:paraId="0525E92B" w14:textId="77777777" w:rsidR="00016725" w:rsidRPr="00893BF2" w:rsidRDefault="003C25BF">
            <w:pPr>
              <w:spacing w:after="0" w:line="240" w:lineRule="auto"/>
              <w:jc w:val="center"/>
              <w:rPr>
                <w:b/>
                <w:bCs/>
                <w:sz w:val="23"/>
                <w:szCs w:val="23"/>
              </w:rPr>
            </w:pPr>
            <w:r w:rsidRPr="00893BF2">
              <w:rPr>
                <w:rFonts w:eastAsia="Calibri"/>
                <w:b/>
                <w:bCs/>
                <w:sz w:val="23"/>
                <w:szCs w:val="23"/>
              </w:rPr>
              <w:t xml:space="preserve">      WANDERLEY PAULO</w:t>
            </w:r>
          </w:p>
          <w:p w14:paraId="1A6EC1EF" w14:textId="77777777" w:rsidR="00016725" w:rsidRPr="00893BF2" w:rsidRDefault="003C25BF">
            <w:pPr>
              <w:pStyle w:val="PargrafodaLista"/>
              <w:tabs>
                <w:tab w:val="left" w:pos="0"/>
              </w:tabs>
              <w:ind w:left="0"/>
              <w:jc w:val="center"/>
              <w:rPr>
                <w:b/>
                <w:sz w:val="23"/>
                <w:szCs w:val="23"/>
              </w:rPr>
            </w:pPr>
            <w:r w:rsidRPr="00893BF2">
              <w:rPr>
                <w:b/>
                <w:bCs/>
                <w:sz w:val="23"/>
                <w:szCs w:val="23"/>
              </w:rPr>
              <w:t xml:space="preserve">     Presidente</w:t>
            </w:r>
          </w:p>
          <w:p w14:paraId="2612A0DA" w14:textId="77777777" w:rsidR="00016725" w:rsidRPr="00893BF2" w:rsidRDefault="00016725">
            <w:pPr>
              <w:spacing w:after="0" w:line="240" w:lineRule="auto"/>
              <w:jc w:val="center"/>
              <w:rPr>
                <w:b/>
                <w:bCs/>
                <w:sz w:val="23"/>
                <w:szCs w:val="23"/>
              </w:rPr>
            </w:pPr>
          </w:p>
        </w:tc>
        <w:tc>
          <w:tcPr>
            <w:tcW w:w="3118" w:type="dxa"/>
            <w:tcBorders>
              <w:top w:val="nil"/>
              <w:left w:val="nil"/>
              <w:bottom w:val="nil"/>
              <w:right w:val="nil"/>
            </w:tcBorders>
          </w:tcPr>
          <w:p w14:paraId="33B1996C" w14:textId="77777777" w:rsidR="00016725" w:rsidRPr="00893BF2" w:rsidRDefault="00016725">
            <w:pPr>
              <w:spacing w:after="0" w:line="240" w:lineRule="auto"/>
              <w:jc w:val="center"/>
              <w:rPr>
                <w:b/>
                <w:bCs/>
                <w:sz w:val="23"/>
                <w:szCs w:val="23"/>
              </w:rPr>
            </w:pPr>
          </w:p>
          <w:p w14:paraId="3F578FFD" w14:textId="77777777" w:rsidR="00016725" w:rsidRPr="00893BF2" w:rsidRDefault="00016725">
            <w:pPr>
              <w:spacing w:after="0" w:line="240" w:lineRule="auto"/>
              <w:jc w:val="center"/>
              <w:rPr>
                <w:b/>
                <w:bCs/>
                <w:sz w:val="23"/>
                <w:szCs w:val="23"/>
              </w:rPr>
            </w:pPr>
          </w:p>
          <w:p w14:paraId="1D3BA8E4" w14:textId="77777777" w:rsidR="00016725" w:rsidRPr="00893BF2" w:rsidRDefault="003C25BF">
            <w:pPr>
              <w:spacing w:after="0" w:line="240" w:lineRule="auto"/>
              <w:jc w:val="center"/>
              <w:rPr>
                <w:b/>
                <w:bCs/>
                <w:sz w:val="23"/>
                <w:szCs w:val="23"/>
              </w:rPr>
            </w:pPr>
            <w:r w:rsidRPr="00893BF2">
              <w:rPr>
                <w:rFonts w:eastAsia="Calibri"/>
                <w:b/>
                <w:bCs/>
                <w:sz w:val="23"/>
                <w:szCs w:val="23"/>
              </w:rPr>
              <w:t>DIOGO KRIGUER</w:t>
            </w:r>
          </w:p>
          <w:p w14:paraId="14CAED5A" w14:textId="77777777" w:rsidR="00016725" w:rsidRPr="00893BF2" w:rsidRDefault="003C25BF">
            <w:pPr>
              <w:spacing w:after="0" w:line="240" w:lineRule="auto"/>
              <w:jc w:val="center"/>
              <w:rPr>
                <w:b/>
                <w:bCs/>
                <w:sz w:val="23"/>
                <w:szCs w:val="23"/>
              </w:rPr>
            </w:pPr>
            <w:r w:rsidRPr="00893BF2">
              <w:rPr>
                <w:rFonts w:eastAsia="Calibri"/>
                <w:b/>
                <w:bCs/>
                <w:sz w:val="23"/>
                <w:szCs w:val="23"/>
              </w:rPr>
              <w:t>Secretário</w:t>
            </w:r>
          </w:p>
        </w:tc>
      </w:tr>
    </w:tbl>
    <w:p w14:paraId="4D37D7D6" w14:textId="77777777" w:rsidR="00016725" w:rsidRPr="00893BF2" w:rsidRDefault="00016725">
      <w:pPr>
        <w:spacing w:after="0" w:line="240" w:lineRule="auto"/>
        <w:rPr>
          <w:b/>
          <w:sz w:val="23"/>
          <w:szCs w:val="23"/>
        </w:rPr>
      </w:pPr>
    </w:p>
    <w:sectPr w:rsidR="00016725" w:rsidRPr="00893BF2">
      <w:footerReference w:type="even" r:id="rId30"/>
      <w:footerReference w:type="default" r:id="rId31"/>
      <w:footerReference w:type="first" r:id="rId32"/>
      <w:pgSz w:w="11906" w:h="16838"/>
      <w:pgMar w:top="2268" w:right="566" w:bottom="765" w:left="851" w:header="0" w:footer="708" w:gutter="0"/>
      <w:cols w:space="720"/>
      <w:formProt w:val="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64DA3069" w14:textId="77777777" w:rsidR="00972696" w:rsidRDefault="00972696">
      <w:pPr>
        <w:spacing w:after="0" w:line="240" w:lineRule="auto"/>
      </w:pPr>
      <w:r>
        <w:separator/>
      </w:r>
    </w:p>
  </w:endnote>
  <w:endnote w:type="continuationSeparator" w:id="0">
    <w:p w14:paraId="47B1A360" w14:textId="77777777" w:rsidR="00972696" w:rsidRDefault="00972696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1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rial Unicode MS">
    <w:panose1 w:val="020B0604020202020204"/>
    <w:charset w:val="00"/>
    <w:family w:val="roman"/>
    <w:pitch w:val="variable"/>
    <w:sig w:usb0="00000003" w:usb1="00000000" w:usb2="00000000" w:usb3="00000000" w:csb0="00000001" w:csb1="00000000"/>
  </w:font>
  <w:font w:name="TimesNewRomanPSMT">
    <w:altName w:val="Times New Roman"/>
    <w:panose1 w:val="00000000000000000000"/>
    <w:charset w:val="00"/>
    <w:family w:val="roman"/>
    <w:notTrueType/>
    <w:pitch w:val="default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Liberation Sans">
    <w:altName w:val="Arial"/>
    <w:charset w:val="00"/>
    <w:family w:val="swiss"/>
    <w:pitch w:val="variable"/>
  </w:font>
  <w:font w:name="Microsoft YaHei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5AA15C3" w14:textId="77777777" w:rsidR="00B91301" w:rsidRDefault="00B91301">
    <w:pPr>
      <w:pStyle w:val="Rodap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253094081"/>
      <w:docPartObj>
        <w:docPartGallery w:val="Page Numbers (Bottom of Page)"/>
        <w:docPartUnique/>
      </w:docPartObj>
    </w:sdtPr>
    <w:sdtContent>
      <w:p w14:paraId="3920D51F" w14:textId="77777777" w:rsidR="00B91301" w:rsidRDefault="00B91301">
        <w:pPr>
          <w:pStyle w:val="Rodap"/>
          <w:jc w:val="right"/>
        </w:pPr>
        <w:r>
          <w:fldChar w:fldCharType="begin"/>
        </w:r>
        <w:r>
          <w:instrText xml:space="preserve"> PAGE </w:instrText>
        </w:r>
        <w:r>
          <w:fldChar w:fldCharType="separate"/>
        </w:r>
        <w:r w:rsidR="0050154D">
          <w:rPr>
            <w:noProof/>
          </w:rPr>
          <w:t>5</w:t>
        </w:r>
        <w:r>
          <w:fldChar w:fldCharType="end"/>
        </w:r>
      </w:p>
    </w:sdtContent>
  </w:sdt>
  <w:p w14:paraId="3B9CE366" w14:textId="77777777" w:rsidR="00B91301" w:rsidRDefault="00B91301">
    <w:pPr>
      <w:pStyle w:val="Rodap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394164370"/>
      <w:docPartObj>
        <w:docPartGallery w:val="Page Numbers (Bottom of Page)"/>
        <w:docPartUnique/>
      </w:docPartObj>
    </w:sdtPr>
    <w:sdtContent>
      <w:p w14:paraId="1EF3E67B" w14:textId="77777777" w:rsidR="00B91301" w:rsidRDefault="00B91301">
        <w:pPr>
          <w:pStyle w:val="Rodap"/>
          <w:jc w:val="right"/>
        </w:pPr>
        <w:r>
          <w:fldChar w:fldCharType="begin"/>
        </w:r>
        <w:r>
          <w:instrText xml:space="preserve"> PAGE </w:instrText>
        </w:r>
        <w:r>
          <w:fldChar w:fldCharType="separate"/>
        </w:r>
        <w:r>
          <w:t>6</w:t>
        </w:r>
        <w:r>
          <w:fldChar w:fldCharType="end"/>
        </w:r>
      </w:p>
    </w:sdtContent>
  </w:sdt>
  <w:p w14:paraId="0DDDB508" w14:textId="77777777" w:rsidR="00B91301" w:rsidRDefault="00B91301">
    <w:pPr>
      <w:pStyle w:val="Rodap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115A12A" w14:textId="77777777" w:rsidR="00972696" w:rsidRDefault="00972696">
      <w:pPr>
        <w:spacing w:after="0" w:line="240" w:lineRule="auto"/>
      </w:pPr>
      <w:r>
        <w:separator/>
      </w:r>
    </w:p>
  </w:footnote>
  <w:footnote w:type="continuationSeparator" w:id="0">
    <w:p w14:paraId="442B6681" w14:textId="77777777" w:rsidR="00972696" w:rsidRDefault="00972696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8437C00"/>
    <w:multiLevelType w:val="multilevel"/>
    <w:tmpl w:val="B448AA72"/>
    <w:lvl w:ilvl="0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</w:abstractNum>
  <w:abstractNum w:abstractNumId="1" w15:restartNumberingAfterBreak="0">
    <w:nsid w:val="1CE06FB9"/>
    <w:multiLevelType w:val="hybridMultilevel"/>
    <w:tmpl w:val="581A6866"/>
    <w:lvl w:ilvl="0" w:tplc="0416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24187726"/>
    <w:multiLevelType w:val="hybridMultilevel"/>
    <w:tmpl w:val="A8B602AE"/>
    <w:lvl w:ilvl="0" w:tplc="FFFFFFFF">
      <w:start w:val="1"/>
      <w:numFmt w:val="upperRoman"/>
      <w:lvlText w:val="%1."/>
      <w:lvlJc w:val="left"/>
      <w:pPr>
        <w:tabs>
          <w:tab w:val="num" w:pos="2880"/>
        </w:tabs>
        <w:ind w:left="2880" w:hanging="720"/>
      </w:pPr>
    </w:lvl>
    <w:lvl w:ilvl="1" w:tplc="FFFFFFFF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FFFFFFFF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FFFFFFF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FFFFFFFF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FFFFFFFF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FFFFFFF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FFFFFFFF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FFFFFFFF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" w15:restartNumberingAfterBreak="0">
    <w:nsid w:val="2FC43751"/>
    <w:multiLevelType w:val="hybridMultilevel"/>
    <w:tmpl w:val="A4B091B6"/>
    <w:lvl w:ilvl="0" w:tplc="0416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30BC6503"/>
    <w:multiLevelType w:val="hybridMultilevel"/>
    <w:tmpl w:val="2760D284"/>
    <w:lvl w:ilvl="0" w:tplc="0416000B">
      <w:start w:val="1"/>
      <w:numFmt w:val="bullet"/>
      <w:lvlText w:val=""/>
      <w:lvlJc w:val="left"/>
      <w:pPr>
        <w:ind w:left="502" w:hanging="360"/>
      </w:pPr>
      <w:rPr>
        <w:rFonts w:ascii="Wingdings" w:hAnsi="Wingdings" w:hint="default"/>
      </w:rPr>
    </w:lvl>
    <w:lvl w:ilvl="1" w:tplc="0416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6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6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6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6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6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6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6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481E5F1B"/>
    <w:multiLevelType w:val="multilevel"/>
    <w:tmpl w:val="CDEA0F82"/>
    <w:lvl w:ilvl="0">
      <w:start w:val="1"/>
      <w:numFmt w:val="bullet"/>
      <w:lvlText w:val=""/>
      <w:lvlJc w:val="left"/>
      <w:pPr>
        <w:tabs>
          <w:tab w:val="num" w:pos="0"/>
        </w:tabs>
        <w:ind w:left="502" w:hanging="360"/>
      </w:pPr>
      <w:rPr>
        <w:rFonts w:ascii="Wingdings" w:hAnsi="Wingdings" w:cs="Wingdings" w:hint="default"/>
        <w:color w:val="auto"/>
      </w:rPr>
    </w:lvl>
    <w:lvl w:ilvl="1">
      <w:start w:val="1"/>
      <w:numFmt w:val="bullet"/>
      <w:lvlText w:val="o"/>
      <w:lvlJc w:val="left"/>
      <w:pPr>
        <w:tabs>
          <w:tab w:val="num" w:pos="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0"/>
        </w:tabs>
        <w:ind w:left="6480" w:hanging="360"/>
      </w:pPr>
      <w:rPr>
        <w:rFonts w:ascii="Wingdings" w:hAnsi="Wingdings" w:cs="Wingdings" w:hint="default"/>
      </w:rPr>
    </w:lvl>
  </w:abstractNum>
  <w:abstractNum w:abstractNumId="6" w15:restartNumberingAfterBreak="0">
    <w:nsid w:val="5AC50DB5"/>
    <w:multiLevelType w:val="hybridMultilevel"/>
    <w:tmpl w:val="4A32B97E"/>
    <w:lvl w:ilvl="0" w:tplc="0416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5B85484A"/>
    <w:multiLevelType w:val="hybridMultilevel"/>
    <w:tmpl w:val="C6680714"/>
    <w:lvl w:ilvl="0" w:tplc="F45C03D6">
      <w:start w:val="1"/>
      <w:numFmt w:val="bullet"/>
      <w:lvlText w:val=""/>
      <w:lvlJc w:val="left"/>
      <w:pPr>
        <w:ind w:left="2138" w:hanging="360"/>
      </w:pPr>
      <w:rPr>
        <w:rFonts w:ascii="Wingdings" w:hAnsi="Wingdings" w:hint="default"/>
      </w:rPr>
    </w:lvl>
    <w:lvl w:ilvl="1" w:tplc="67F22550">
      <w:start w:val="1"/>
      <w:numFmt w:val="bullet"/>
      <w:lvlText w:val="o"/>
      <w:lvlJc w:val="left"/>
      <w:pPr>
        <w:ind w:left="2858" w:hanging="360"/>
      </w:pPr>
      <w:rPr>
        <w:rFonts w:ascii="Courier New" w:hAnsi="Courier New" w:cs="Courier New" w:hint="cs"/>
      </w:rPr>
    </w:lvl>
    <w:lvl w:ilvl="2" w:tplc="C17439C2">
      <w:start w:val="1"/>
      <w:numFmt w:val="bullet"/>
      <w:lvlText w:val=""/>
      <w:lvlJc w:val="left"/>
      <w:pPr>
        <w:ind w:left="3578" w:hanging="360"/>
      </w:pPr>
      <w:rPr>
        <w:rFonts w:ascii="Wingdings" w:hAnsi="Wingdings" w:hint="default"/>
      </w:rPr>
    </w:lvl>
    <w:lvl w:ilvl="3" w:tplc="10CA6630">
      <w:start w:val="1"/>
      <w:numFmt w:val="bullet"/>
      <w:lvlText w:val=""/>
      <w:lvlJc w:val="left"/>
      <w:pPr>
        <w:ind w:left="4298" w:hanging="360"/>
      </w:pPr>
      <w:rPr>
        <w:rFonts w:ascii="Symbol" w:hAnsi="Symbol" w:hint="default"/>
      </w:rPr>
    </w:lvl>
    <w:lvl w:ilvl="4" w:tplc="BBB45E5A">
      <w:start w:val="1"/>
      <w:numFmt w:val="bullet"/>
      <w:lvlText w:val="o"/>
      <w:lvlJc w:val="left"/>
      <w:pPr>
        <w:ind w:left="5018" w:hanging="360"/>
      </w:pPr>
      <w:rPr>
        <w:rFonts w:ascii="Courier New" w:hAnsi="Courier New" w:cs="Courier New" w:hint="cs"/>
      </w:rPr>
    </w:lvl>
    <w:lvl w:ilvl="5" w:tplc="1CDEE3CC">
      <w:start w:val="1"/>
      <w:numFmt w:val="bullet"/>
      <w:lvlText w:val=""/>
      <w:lvlJc w:val="left"/>
      <w:pPr>
        <w:ind w:left="5738" w:hanging="360"/>
      </w:pPr>
      <w:rPr>
        <w:rFonts w:ascii="Wingdings" w:hAnsi="Wingdings" w:hint="default"/>
      </w:rPr>
    </w:lvl>
    <w:lvl w:ilvl="6" w:tplc="A06E31D6">
      <w:start w:val="1"/>
      <w:numFmt w:val="bullet"/>
      <w:lvlText w:val=""/>
      <w:lvlJc w:val="left"/>
      <w:pPr>
        <w:ind w:left="6458" w:hanging="360"/>
      </w:pPr>
      <w:rPr>
        <w:rFonts w:ascii="Symbol" w:hAnsi="Symbol" w:hint="default"/>
      </w:rPr>
    </w:lvl>
    <w:lvl w:ilvl="7" w:tplc="3EDAC2AE">
      <w:start w:val="1"/>
      <w:numFmt w:val="bullet"/>
      <w:lvlText w:val="o"/>
      <w:lvlJc w:val="left"/>
      <w:pPr>
        <w:ind w:left="7178" w:hanging="360"/>
      </w:pPr>
      <w:rPr>
        <w:rFonts w:ascii="Courier New" w:hAnsi="Courier New" w:cs="Courier New" w:hint="cs"/>
      </w:rPr>
    </w:lvl>
    <w:lvl w:ilvl="8" w:tplc="1070DB1C">
      <w:start w:val="1"/>
      <w:numFmt w:val="bullet"/>
      <w:lvlText w:val=""/>
      <w:lvlJc w:val="left"/>
      <w:pPr>
        <w:ind w:left="7898" w:hanging="360"/>
      </w:pPr>
      <w:rPr>
        <w:rFonts w:ascii="Wingdings" w:hAnsi="Wingdings" w:hint="default"/>
      </w:rPr>
    </w:lvl>
  </w:abstractNum>
  <w:num w:numId="1" w16cid:durableId="1566063537">
    <w:abstractNumId w:val="5"/>
  </w:num>
  <w:num w:numId="2" w16cid:durableId="134222468">
    <w:abstractNumId w:val="0"/>
  </w:num>
  <w:num w:numId="3" w16cid:durableId="2090039342">
    <w:abstractNumId w:val="4"/>
  </w:num>
  <w:num w:numId="4" w16cid:durableId="1235162529">
    <w:abstractNumId w:val="1"/>
  </w:num>
  <w:num w:numId="5" w16cid:durableId="630095348">
    <w:abstractNumId w:val="3"/>
  </w:num>
  <w:num w:numId="6" w16cid:durableId="1825929651">
    <w:abstractNumId w:val="6"/>
  </w:num>
  <w:num w:numId="7" w16cid:durableId="179777636">
    <w:abstractNumId w:val="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8" w16cid:durableId="2039313088">
    <w:abstractNumId w:val="6"/>
  </w:num>
  <w:num w:numId="9" w16cid:durableId="2008898227">
    <w:abstractNumId w:val="1"/>
  </w:num>
  <w:num w:numId="10" w16cid:durableId="1800100540">
    <w:abstractNumId w:val="7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4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016725"/>
    <w:rsid w:val="00003BD8"/>
    <w:rsid w:val="00005570"/>
    <w:rsid w:val="000070D9"/>
    <w:rsid w:val="000075B2"/>
    <w:rsid w:val="000102C8"/>
    <w:rsid w:val="00016725"/>
    <w:rsid w:val="0002037C"/>
    <w:rsid w:val="0002453E"/>
    <w:rsid w:val="0003742C"/>
    <w:rsid w:val="00037AF6"/>
    <w:rsid w:val="000401F3"/>
    <w:rsid w:val="000452A1"/>
    <w:rsid w:val="0004796E"/>
    <w:rsid w:val="0005373D"/>
    <w:rsid w:val="00066181"/>
    <w:rsid w:val="00066D98"/>
    <w:rsid w:val="00073900"/>
    <w:rsid w:val="000862D6"/>
    <w:rsid w:val="00087952"/>
    <w:rsid w:val="00094BFE"/>
    <w:rsid w:val="00096BB0"/>
    <w:rsid w:val="000A502E"/>
    <w:rsid w:val="000A5C25"/>
    <w:rsid w:val="000B182E"/>
    <w:rsid w:val="000B3919"/>
    <w:rsid w:val="000B51D6"/>
    <w:rsid w:val="000B740B"/>
    <w:rsid w:val="000C36FD"/>
    <w:rsid w:val="000C3ECC"/>
    <w:rsid w:val="000C4EF3"/>
    <w:rsid w:val="000D1AC8"/>
    <w:rsid w:val="000D4721"/>
    <w:rsid w:val="000E1505"/>
    <w:rsid w:val="000E458D"/>
    <w:rsid w:val="000E75C7"/>
    <w:rsid w:val="00100CD0"/>
    <w:rsid w:val="001052D4"/>
    <w:rsid w:val="00113250"/>
    <w:rsid w:val="00115D3D"/>
    <w:rsid w:val="00121341"/>
    <w:rsid w:val="00130E5C"/>
    <w:rsid w:val="00133316"/>
    <w:rsid w:val="001361A9"/>
    <w:rsid w:val="00140470"/>
    <w:rsid w:val="001521B6"/>
    <w:rsid w:val="00160E23"/>
    <w:rsid w:val="0016186F"/>
    <w:rsid w:val="001669C2"/>
    <w:rsid w:val="00167826"/>
    <w:rsid w:val="001826A5"/>
    <w:rsid w:val="00183D96"/>
    <w:rsid w:val="00184C0B"/>
    <w:rsid w:val="00185612"/>
    <w:rsid w:val="001873AC"/>
    <w:rsid w:val="00193538"/>
    <w:rsid w:val="00193B7E"/>
    <w:rsid w:val="00194721"/>
    <w:rsid w:val="001970E2"/>
    <w:rsid w:val="001A31FA"/>
    <w:rsid w:val="001B35A8"/>
    <w:rsid w:val="001B633E"/>
    <w:rsid w:val="001C0EA7"/>
    <w:rsid w:val="001C22F6"/>
    <w:rsid w:val="001C3FD0"/>
    <w:rsid w:val="001D28FF"/>
    <w:rsid w:val="001D6DFF"/>
    <w:rsid w:val="001E0394"/>
    <w:rsid w:val="001F06FF"/>
    <w:rsid w:val="001F2EF2"/>
    <w:rsid w:val="00202130"/>
    <w:rsid w:val="00204FF4"/>
    <w:rsid w:val="0020508C"/>
    <w:rsid w:val="00212752"/>
    <w:rsid w:val="0021621E"/>
    <w:rsid w:val="00217CFE"/>
    <w:rsid w:val="002210ED"/>
    <w:rsid w:val="00224F6B"/>
    <w:rsid w:val="00231171"/>
    <w:rsid w:val="0023325C"/>
    <w:rsid w:val="00236C67"/>
    <w:rsid w:val="002375A5"/>
    <w:rsid w:val="00242C08"/>
    <w:rsid w:val="00251D23"/>
    <w:rsid w:val="00264036"/>
    <w:rsid w:val="00264773"/>
    <w:rsid w:val="002648B1"/>
    <w:rsid w:val="00267124"/>
    <w:rsid w:val="002677BC"/>
    <w:rsid w:val="00267CDF"/>
    <w:rsid w:val="00274375"/>
    <w:rsid w:val="002902F5"/>
    <w:rsid w:val="00291BBC"/>
    <w:rsid w:val="002C2B93"/>
    <w:rsid w:val="002C51E1"/>
    <w:rsid w:val="002D59D6"/>
    <w:rsid w:val="002D700B"/>
    <w:rsid w:val="002E00E6"/>
    <w:rsid w:val="002F1F29"/>
    <w:rsid w:val="002F27F9"/>
    <w:rsid w:val="002F3B80"/>
    <w:rsid w:val="00306F42"/>
    <w:rsid w:val="00320419"/>
    <w:rsid w:val="00333A71"/>
    <w:rsid w:val="00334A9E"/>
    <w:rsid w:val="00340B39"/>
    <w:rsid w:val="00344323"/>
    <w:rsid w:val="00344BAC"/>
    <w:rsid w:val="00344EBD"/>
    <w:rsid w:val="0034727C"/>
    <w:rsid w:val="00353AAF"/>
    <w:rsid w:val="003638D7"/>
    <w:rsid w:val="00365BED"/>
    <w:rsid w:val="00365EFB"/>
    <w:rsid w:val="00372449"/>
    <w:rsid w:val="003734C3"/>
    <w:rsid w:val="00382AF5"/>
    <w:rsid w:val="0038532C"/>
    <w:rsid w:val="00396662"/>
    <w:rsid w:val="00397B38"/>
    <w:rsid w:val="003A42B7"/>
    <w:rsid w:val="003A5379"/>
    <w:rsid w:val="003B4D11"/>
    <w:rsid w:val="003B51FF"/>
    <w:rsid w:val="003C1C46"/>
    <w:rsid w:val="003C25BF"/>
    <w:rsid w:val="003C5215"/>
    <w:rsid w:val="003C5B69"/>
    <w:rsid w:val="003D0860"/>
    <w:rsid w:val="003D3619"/>
    <w:rsid w:val="003D614E"/>
    <w:rsid w:val="003E0E33"/>
    <w:rsid w:val="003F427F"/>
    <w:rsid w:val="003F5667"/>
    <w:rsid w:val="003F59E8"/>
    <w:rsid w:val="00410A85"/>
    <w:rsid w:val="00413A91"/>
    <w:rsid w:val="00416838"/>
    <w:rsid w:val="00417C55"/>
    <w:rsid w:val="00421986"/>
    <w:rsid w:val="00422B52"/>
    <w:rsid w:val="00424861"/>
    <w:rsid w:val="004410D6"/>
    <w:rsid w:val="00443DA7"/>
    <w:rsid w:val="0044736F"/>
    <w:rsid w:val="004476B3"/>
    <w:rsid w:val="00447F4C"/>
    <w:rsid w:val="004526B9"/>
    <w:rsid w:val="00452B1E"/>
    <w:rsid w:val="00454A55"/>
    <w:rsid w:val="004614B2"/>
    <w:rsid w:val="0048513C"/>
    <w:rsid w:val="004971AB"/>
    <w:rsid w:val="004A3B74"/>
    <w:rsid w:val="004A53A9"/>
    <w:rsid w:val="004A6B65"/>
    <w:rsid w:val="004B0842"/>
    <w:rsid w:val="004B1F97"/>
    <w:rsid w:val="004B2C0A"/>
    <w:rsid w:val="004C09C0"/>
    <w:rsid w:val="004C6A10"/>
    <w:rsid w:val="004D0394"/>
    <w:rsid w:val="004D0939"/>
    <w:rsid w:val="004E33F2"/>
    <w:rsid w:val="004E35F3"/>
    <w:rsid w:val="004F0EAB"/>
    <w:rsid w:val="004F1993"/>
    <w:rsid w:val="004F6300"/>
    <w:rsid w:val="0050075B"/>
    <w:rsid w:val="0050154D"/>
    <w:rsid w:val="0050693A"/>
    <w:rsid w:val="00515896"/>
    <w:rsid w:val="00515F03"/>
    <w:rsid w:val="005166A1"/>
    <w:rsid w:val="005225CD"/>
    <w:rsid w:val="0052261E"/>
    <w:rsid w:val="005328E8"/>
    <w:rsid w:val="00536433"/>
    <w:rsid w:val="00540281"/>
    <w:rsid w:val="00551F68"/>
    <w:rsid w:val="00553B29"/>
    <w:rsid w:val="00567160"/>
    <w:rsid w:val="005738CB"/>
    <w:rsid w:val="005742CE"/>
    <w:rsid w:val="005746EA"/>
    <w:rsid w:val="00577F03"/>
    <w:rsid w:val="005923B7"/>
    <w:rsid w:val="005927E0"/>
    <w:rsid w:val="005965B5"/>
    <w:rsid w:val="005A4FA0"/>
    <w:rsid w:val="005A56F5"/>
    <w:rsid w:val="005A5ACB"/>
    <w:rsid w:val="005A5F73"/>
    <w:rsid w:val="005A689F"/>
    <w:rsid w:val="005B3116"/>
    <w:rsid w:val="005B5450"/>
    <w:rsid w:val="005C4C78"/>
    <w:rsid w:val="005C4FF4"/>
    <w:rsid w:val="005C6FAB"/>
    <w:rsid w:val="005C72A6"/>
    <w:rsid w:val="005C78C5"/>
    <w:rsid w:val="005D06CD"/>
    <w:rsid w:val="005D3384"/>
    <w:rsid w:val="005F4B47"/>
    <w:rsid w:val="005F4CB1"/>
    <w:rsid w:val="005F7473"/>
    <w:rsid w:val="00603FBF"/>
    <w:rsid w:val="006041FB"/>
    <w:rsid w:val="0060543E"/>
    <w:rsid w:val="00606352"/>
    <w:rsid w:val="00611EEF"/>
    <w:rsid w:val="0061563A"/>
    <w:rsid w:val="00633B30"/>
    <w:rsid w:val="00641392"/>
    <w:rsid w:val="00650B83"/>
    <w:rsid w:val="00651FB2"/>
    <w:rsid w:val="00653860"/>
    <w:rsid w:val="006577FA"/>
    <w:rsid w:val="006607C8"/>
    <w:rsid w:val="006632D0"/>
    <w:rsid w:val="00664E6E"/>
    <w:rsid w:val="0067034A"/>
    <w:rsid w:val="00674041"/>
    <w:rsid w:val="00681FB4"/>
    <w:rsid w:val="00687CC6"/>
    <w:rsid w:val="00693F0D"/>
    <w:rsid w:val="00697B48"/>
    <w:rsid w:val="006A1474"/>
    <w:rsid w:val="006A3543"/>
    <w:rsid w:val="006A4CD1"/>
    <w:rsid w:val="006A51A3"/>
    <w:rsid w:val="006B4393"/>
    <w:rsid w:val="006C198E"/>
    <w:rsid w:val="006C4D40"/>
    <w:rsid w:val="006C760F"/>
    <w:rsid w:val="006D5A9E"/>
    <w:rsid w:val="006D6C5C"/>
    <w:rsid w:val="006E328D"/>
    <w:rsid w:val="006E6463"/>
    <w:rsid w:val="006E7E85"/>
    <w:rsid w:val="006F3C8E"/>
    <w:rsid w:val="006F6484"/>
    <w:rsid w:val="0070174C"/>
    <w:rsid w:val="00703B53"/>
    <w:rsid w:val="0070414F"/>
    <w:rsid w:val="00707C8D"/>
    <w:rsid w:val="007145C3"/>
    <w:rsid w:val="00715B4D"/>
    <w:rsid w:val="007271BF"/>
    <w:rsid w:val="007340BF"/>
    <w:rsid w:val="00735E15"/>
    <w:rsid w:val="00740616"/>
    <w:rsid w:val="0074083E"/>
    <w:rsid w:val="007472B0"/>
    <w:rsid w:val="00752E27"/>
    <w:rsid w:val="00762622"/>
    <w:rsid w:val="00764882"/>
    <w:rsid w:val="007715E8"/>
    <w:rsid w:val="0077227A"/>
    <w:rsid w:val="00772E71"/>
    <w:rsid w:val="007730EA"/>
    <w:rsid w:val="00787C17"/>
    <w:rsid w:val="00797218"/>
    <w:rsid w:val="007A023C"/>
    <w:rsid w:val="007A493D"/>
    <w:rsid w:val="007A579F"/>
    <w:rsid w:val="007B4C66"/>
    <w:rsid w:val="007C028E"/>
    <w:rsid w:val="007D00CE"/>
    <w:rsid w:val="007D5AE9"/>
    <w:rsid w:val="007D6D2E"/>
    <w:rsid w:val="007E1393"/>
    <w:rsid w:val="007E4407"/>
    <w:rsid w:val="007F11DD"/>
    <w:rsid w:val="007F375B"/>
    <w:rsid w:val="007F5DA8"/>
    <w:rsid w:val="008013B8"/>
    <w:rsid w:val="00825385"/>
    <w:rsid w:val="00826675"/>
    <w:rsid w:val="0083262F"/>
    <w:rsid w:val="00837912"/>
    <w:rsid w:val="00842220"/>
    <w:rsid w:val="0084287F"/>
    <w:rsid w:val="008521CB"/>
    <w:rsid w:val="00865FE6"/>
    <w:rsid w:val="00873757"/>
    <w:rsid w:val="008743D6"/>
    <w:rsid w:val="00875B54"/>
    <w:rsid w:val="008768E3"/>
    <w:rsid w:val="00887E01"/>
    <w:rsid w:val="00891ED5"/>
    <w:rsid w:val="00893BF2"/>
    <w:rsid w:val="0089605F"/>
    <w:rsid w:val="0089756B"/>
    <w:rsid w:val="008A166A"/>
    <w:rsid w:val="008A1A84"/>
    <w:rsid w:val="008A5E71"/>
    <w:rsid w:val="008B1359"/>
    <w:rsid w:val="008B3233"/>
    <w:rsid w:val="008B523B"/>
    <w:rsid w:val="008C79AC"/>
    <w:rsid w:val="008D2B33"/>
    <w:rsid w:val="008D2C61"/>
    <w:rsid w:val="008D795F"/>
    <w:rsid w:val="008E19A0"/>
    <w:rsid w:val="008E1EBB"/>
    <w:rsid w:val="008E3CD9"/>
    <w:rsid w:val="008E58E3"/>
    <w:rsid w:val="008E790C"/>
    <w:rsid w:val="008F0FAF"/>
    <w:rsid w:val="008F5643"/>
    <w:rsid w:val="00900778"/>
    <w:rsid w:val="00905018"/>
    <w:rsid w:val="00905C79"/>
    <w:rsid w:val="00907243"/>
    <w:rsid w:val="0091020A"/>
    <w:rsid w:val="00910F98"/>
    <w:rsid w:val="009110FF"/>
    <w:rsid w:val="00912A47"/>
    <w:rsid w:val="00912E17"/>
    <w:rsid w:val="00915730"/>
    <w:rsid w:val="00915FDF"/>
    <w:rsid w:val="00921227"/>
    <w:rsid w:val="00924183"/>
    <w:rsid w:val="00933EE2"/>
    <w:rsid w:val="00935035"/>
    <w:rsid w:val="0093752E"/>
    <w:rsid w:val="00940FE6"/>
    <w:rsid w:val="00943320"/>
    <w:rsid w:val="00954188"/>
    <w:rsid w:val="009541FF"/>
    <w:rsid w:val="00957AF0"/>
    <w:rsid w:val="00972696"/>
    <w:rsid w:val="009768E3"/>
    <w:rsid w:val="009806E1"/>
    <w:rsid w:val="00981070"/>
    <w:rsid w:val="00994BA0"/>
    <w:rsid w:val="00997336"/>
    <w:rsid w:val="009B2807"/>
    <w:rsid w:val="009B340C"/>
    <w:rsid w:val="009C0619"/>
    <w:rsid w:val="009C35E4"/>
    <w:rsid w:val="009D086A"/>
    <w:rsid w:val="009D69FB"/>
    <w:rsid w:val="009D7CF7"/>
    <w:rsid w:val="009E2E84"/>
    <w:rsid w:val="009E612B"/>
    <w:rsid w:val="009E647B"/>
    <w:rsid w:val="009F04A5"/>
    <w:rsid w:val="009F29A5"/>
    <w:rsid w:val="00A10C94"/>
    <w:rsid w:val="00A1533A"/>
    <w:rsid w:val="00A17C9E"/>
    <w:rsid w:val="00A2556A"/>
    <w:rsid w:val="00A3193B"/>
    <w:rsid w:val="00A3246F"/>
    <w:rsid w:val="00A32D2E"/>
    <w:rsid w:val="00A37DB0"/>
    <w:rsid w:val="00A40659"/>
    <w:rsid w:val="00A44166"/>
    <w:rsid w:val="00A54A73"/>
    <w:rsid w:val="00A557D9"/>
    <w:rsid w:val="00A60467"/>
    <w:rsid w:val="00A609BC"/>
    <w:rsid w:val="00A61163"/>
    <w:rsid w:val="00A6344F"/>
    <w:rsid w:val="00A732BF"/>
    <w:rsid w:val="00A74DBF"/>
    <w:rsid w:val="00A85046"/>
    <w:rsid w:val="00A96C5A"/>
    <w:rsid w:val="00AA0FD5"/>
    <w:rsid w:val="00AA58E4"/>
    <w:rsid w:val="00AC3288"/>
    <w:rsid w:val="00AC3C6A"/>
    <w:rsid w:val="00AC62FA"/>
    <w:rsid w:val="00AC6368"/>
    <w:rsid w:val="00AC6BF0"/>
    <w:rsid w:val="00AD6C33"/>
    <w:rsid w:val="00AE444A"/>
    <w:rsid w:val="00AE6EDF"/>
    <w:rsid w:val="00AF3EC7"/>
    <w:rsid w:val="00AF6086"/>
    <w:rsid w:val="00B00586"/>
    <w:rsid w:val="00B00FD5"/>
    <w:rsid w:val="00B04903"/>
    <w:rsid w:val="00B05AA0"/>
    <w:rsid w:val="00B05D52"/>
    <w:rsid w:val="00B06014"/>
    <w:rsid w:val="00B175D0"/>
    <w:rsid w:val="00B1783E"/>
    <w:rsid w:val="00B2368A"/>
    <w:rsid w:val="00B30618"/>
    <w:rsid w:val="00B42666"/>
    <w:rsid w:val="00B43DCD"/>
    <w:rsid w:val="00B44A3F"/>
    <w:rsid w:val="00B651F4"/>
    <w:rsid w:val="00B66230"/>
    <w:rsid w:val="00B70597"/>
    <w:rsid w:val="00B70B50"/>
    <w:rsid w:val="00B72B1E"/>
    <w:rsid w:val="00B76139"/>
    <w:rsid w:val="00B77F10"/>
    <w:rsid w:val="00B80DF4"/>
    <w:rsid w:val="00B80E1A"/>
    <w:rsid w:val="00B91301"/>
    <w:rsid w:val="00B94A5D"/>
    <w:rsid w:val="00BB223D"/>
    <w:rsid w:val="00BC75EE"/>
    <w:rsid w:val="00BD1015"/>
    <w:rsid w:val="00BD3954"/>
    <w:rsid w:val="00BD75FB"/>
    <w:rsid w:val="00BE69A6"/>
    <w:rsid w:val="00BF230F"/>
    <w:rsid w:val="00C00E74"/>
    <w:rsid w:val="00C013D7"/>
    <w:rsid w:val="00C01A9F"/>
    <w:rsid w:val="00C0410A"/>
    <w:rsid w:val="00C21261"/>
    <w:rsid w:val="00C22DAB"/>
    <w:rsid w:val="00C33496"/>
    <w:rsid w:val="00C37DFD"/>
    <w:rsid w:val="00C406E8"/>
    <w:rsid w:val="00C43C36"/>
    <w:rsid w:val="00C442F0"/>
    <w:rsid w:val="00C503C3"/>
    <w:rsid w:val="00C51263"/>
    <w:rsid w:val="00C532E6"/>
    <w:rsid w:val="00C54E50"/>
    <w:rsid w:val="00C54F34"/>
    <w:rsid w:val="00C64CDA"/>
    <w:rsid w:val="00C66CC4"/>
    <w:rsid w:val="00C67525"/>
    <w:rsid w:val="00C67EF2"/>
    <w:rsid w:val="00C74D25"/>
    <w:rsid w:val="00C81DE0"/>
    <w:rsid w:val="00C870E4"/>
    <w:rsid w:val="00C94C60"/>
    <w:rsid w:val="00CA0C91"/>
    <w:rsid w:val="00CA21A2"/>
    <w:rsid w:val="00CA224C"/>
    <w:rsid w:val="00CA2AAC"/>
    <w:rsid w:val="00CB4741"/>
    <w:rsid w:val="00CB5963"/>
    <w:rsid w:val="00CB76E7"/>
    <w:rsid w:val="00CC7C14"/>
    <w:rsid w:val="00CD25DA"/>
    <w:rsid w:val="00CD579B"/>
    <w:rsid w:val="00CE459B"/>
    <w:rsid w:val="00CF2382"/>
    <w:rsid w:val="00D04CEC"/>
    <w:rsid w:val="00D11FD7"/>
    <w:rsid w:val="00D13525"/>
    <w:rsid w:val="00D337AB"/>
    <w:rsid w:val="00D46100"/>
    <w:rsid w:val="00D50739"/>
    <w:rsid w:val="00D54413"/>
    <w:rsid w:val="00D546AC"/>
    <w:rsid w:val="00D55F54"/>
    <w:rsid w:val="00D57C1A"/>
    <w:rsid w:val="00D67E0F"/>
    <w:rsid w:val="00D714B5"/>
    <w:rsid w:val="00D82A18"/>
    <w:rsid w:val="00D837B6"/>
    <w:rsid w:val="00D8405F"/>
    <w:rsid w:val="00D860AB"/>
    <w:rsid w:val="00D87CDA"/>
    <w:rsid w:val="00D956C2"/>
    <w:rsid w:val="00D97665"/>
    <w:rsid w:val="00DA2D11"/>
    <w:rsid w:val="00DA74A9"/>
    <w:rsid w:val="00DB11DA"/>
    <w:rsid w:val="00DC2C3A"/>
    <w:rsid w:val="00DD7205"/>
    <w:rsid w:val="00DE5096"/>
    <w:rsid w:val="00DE51FD"/>
    <w:rsid w:val="00DF1ADA"/>
    <w:rsid w:val="00DF67F2"/>
    <w:rsid w:val="00DF7654"/>
    <w:rsid w:val="00E139FF"/>
    <w:rsid w:val="00E15DFC"/>
    <w:rsid w:val="00E162AC"/>
    <w:rsid w:val="00E171BF"/>
    <w:rsid w:val="00E2172A"/>
    <w:rsid w:val="00E316A6"/>
    <w:rsid w:val="00E31CC4"/>
    <w:rsid w:val="00E3363A"/>
    <w:rsid w:val="00E33E0A"/>
    <w:rsid w:val="00E3459F"/>
    <w:rsid w:val="00E454CD"/>
    <w:rsid w:val="00E455D0"/>
    <w:rsid w:val="00E5794F"/>
    <w:rsid w:val="00E66364"/>
    <w:rsid w:val="00E7676A"/>
    <w:rsid w:val="00E84D55"/>
    <w:rsid w:val="00E87A89"/>
    <w:rsid w:val="00E930AE"/>
    <w:rsid w:val="00E95462"/>
    <w:rsid w:val="00E96D57"/>
    <w:rsid w:val="00EA03AD"/>
    <w:rsid w:val="00EA10B9"/>
    <w:rsid w:val="00EA5F7C"/>
    <w:rsid w:val="00EC322D"/>
    <w:rsid w:val="00EC5388"/>
    <w:rsid w:val="00ED3B74"/>
    <w:rsid w:val="00ED6FA1"/>
    <w:rsid w:val="00EE12AC"/>
    <w:rsid w:val="00EE6688"/>
    <w:rsid w:val="00EE7FFD"/>
    <w:rsid w:val="00EF0CBF"/>
    <w:rsid w:val="00EF14EB"/>
    <w:rsid w:val="00EF39AC"/>
    <w:rsid w:val="00F1221A"/>
    <w:rsid w:val="00F15602"/>
    <w:rsid w:val="00F41E19"/>
    <w:rsid w:val="00F64643"/>
    <w:rsid w:val="00F6544E"/>
    <w:rsid w:val="00F67FCC"/>
    <w:rsid w:val="00F749FC"/>
    <w:rsid w:val="00F8393F"/>
    <w:rsid w:val="00F841F7"/>
    <w:rsid w:val="00FA1752"/>
    <w:rsid w:val="00FA7185"/>
    <w:rsid w:val="00FB6E8E"/>
    <w:rsid w:val="00FC682C"/>
    <w:rsid w:val="00FD1438"/>
    <w:rsid w:val="00FD1C72"/>
    <w:rsid w:val="00FE193B"/>
    <w:rsid w:val="00FE3CCD"/>
    <w:rsid w:val="00FF70E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 w:eastAsia="" w:bidi="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4A84E28"/>
  <w15:docId w15:val="{2B366644-F4AC-4D49-9590-1BF38AF6A45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uppressAutoHyphens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iPriority="0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 w:qFormat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537E4B"/>
    <w:pPr>
      <w:spacing w:after="200" w:line="276" w:lineRule="auto"/>
    </w:pPr>
    <w:rPr>
      <w:rFonts w:ascii="Times New Roman" w:hAnsi="Times New Roman" w:cs="Times New Roman"/>
      <w:sz w:val="24"/>
    </w:rPr>
  </w:style>
  <w:style w:type="paragraph" w:styleId="Ttulo1">
    <w:name w:val="heading 1"/>
    <w:basedOn w:val="Normal"/>
    <w:next w:val="Normal"/>
    <w:link w:val="Ttulo1Char"/>
    <w:qFormat/>
    <w:rsid w:val="0097736D"/>
    <w:pPr>
      <w:keepNext/>
      <w:spacing w:after="0" w:line="240" w:lineRule="auto"/>
      <w:ind w:firstLine="2880"/>
      <w:jc w:val="both"/>
      <w:outlineLvl w:val="0"/>
    </w:pPr>
    <w:rPr>
      <w:rFonts w:ascii="Arial" w:eastAsia="Arial Unicode MS" w:hAnsi="Arial" w:cs="Arial"/>
      <w:b/>
      <w:bCs/>
      <w:szCs w:val="24"/>
      <w:lang w:eastAsia="pt-BR"/>
    </w:rPr>
  </w:style>
  <w:style w:type="character" w:default="1" w:styleId="Fontepargpadro">
    <w:name w:val="Default Paragraph Font"/>
    <w:uiPriority w:val="1"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character" w:styleId="Hyperlink">
    <w:name w:val="Hyperlink"/>
    <w:basedOn w:val="Fontepargpadro"/>
    <w:uiPriority w:val="99"/>
    <w:unhideWhenUsed/>
    <w:rsid w:val="00537E4B"/>
    <w:rPr>
      <w:color w:val="0563C1" w:themeColor="hyperlink"/>
      <w:u w:val="single"/>
    </w:rPr>
  </w:style>
  <w:style w:type="character" w:customStyle="1" w:styleId="CorpodetextoChar">
    <w:name w:val="Corpo de texto Char"/>
    <w:basedOn w:val="Fontepargpadro"/>
    <w:link w:val="Corpodetexto"/>
    <w:uiPriority w:val="99"/>
    <w:semiHidden/>
    <w:qFormat/>
    <w:rsid w:val="00537E4B"/>
    <w:rPr>
      <w:rFonts w:ascii="Times New Roman" w:eastAsia="Times New Roman" w:hAnsi="Times New Roman" w:cs="Times New Roman"/>
      <w:sz w:val="24"/>
      <w:szCs w:val="24"/>
      <w:lang w:eastAsia="pt-BR"/>
    </w:rPr>
  </w:style>
  <w:style w:type="character" w:customStyle="1" w:styleId="Corpodetexto3Char">
    <w:name w:val="Corpo de texto 3 Char"/>
    <w:basedOn w:val="Fontepargpadro"/>
    <w:link w:val="Corpodetexto3"/>
    <w:qFormat/>
    <w:rsid w:val="00537E4B"/>
    <w:rPr>
      <w:rFonts w:ascii="Times New Roman" w:eastAsia="Times New Roman" w:hAnsi="Times New Roman" w:cs="Times New Roman"/>
      <w:sz w:val="28"/>
      <w:szCs w:val="20"/>
      <w:lang w:eastAsia="pt-BR"/>
    </w:rPr>
  </w:style>
  <w:style w:type="character" w:styleId="nfase">
    <w:name w:val="Emphasis"/>
    <w:basedOn w:val="Fontepargpadro"/>
    <w:uiPriority w:val="20"/>
    <w:qFormat/>
    <w:rsid w:val="00435EA1"/>
    <w:rPr>
      <w:i/>
      <w:iCs/>
    </w:rPr>
  </w:style>
  <w:style w:type="character" w:styleId="Forte">
    <w:name w:val="Strong"/>
    <w:basedOn w:val="Fontepargpadro"/>
    <w:uiPriority w:val="22"/>
    <w:qFormat/>
    <w:rsid w:val="00016D58"/>
    <w:rPr>
      <w:b/>
      <w:bCs/>
    </w:rPr>
  </w:style>
  <w:style w:type="character" w:customStyle="1" w:styleId="Recuodecorpodetexto3Char">
    <w:name w:val="Recuo de corpo de texto 3 Char"/>
    <w:basedOn w:val="Fontepargpadro"/>
    <w:link w:val="Recuodecorpodetexto3"/>
    <w:uiPriority w:val="99"/>
    <w:qFormat/>
    <w:rsid w:val="00FE5F12"/>
    <w:rPr>
      <w:rFonts w:ascii="Times New Roman" w:eastAsia="Calibri" w:hAnsi="Times New Roman" w:cs="Times New Roman"/>
      <w:sz w:val="16"/>
      <w:szCs w:val="16"/>
    </w:rPr>
  </w:style>
  <w:style w:type="character" w:customStyle="1" w:styleId="fontstyle21">
    <w:name w:val="fontstyle21"/>
    <w:qFormat/>
    <w:rsid w:val="002404C1"/>
    <w:rPr>
      <w:rFonts w:ascii="TimesNewRomanPSMT" w:hAnsi="TimesNewRomanPSMT"/>
      <w:b w:val="0"/>
      <w:bCs w:val="0"/>
      <w:i w:val="0"/>
      <w:iCs w:val="0"/>
      <w:color w:val="000000"/>
      <w:sz w:val="24"/>
      <w:szCs w:val="24"/>
    </w:rPr>
  </w:style>
  <w:style w:type="character" w:customStyle="1" w:styleId="RecuodecorpodetextoChar">
    <w:name w:val="Recuo de corpo de texto Char"/>
    <w:basedOn w:val="Fontepargpadro"/>
    <w:link w:val="Recuodecorpodetexto"/>
    <w:uiPriority w:val="99"/>
    <w:qFormat/>
    <w:rsid w:val="00223153"/>
    <w:rPr>
      <w:rFonts w:ascii="Times New Roman" w:eastAsia="Calibri" w:hAnsi="Times New Roman" w:cs="Times New Roman"/>
      <w:sz w:val="24"/>
    </w:rPr>
  </w:style>
  <w:style w:type="character" w:customStyle="1" w:styleId="TextodebaloChar">
    <w:name w:val="Texto de balão Char"/>
    <w:basedOn w:val="Fontepargpadro"/>
    <w:link w:val="Textodebalo"/>
    <w:uiPriority w:val="99"/>
    <w:semiHidden/>
    <w:qFormat/>
    <w:rsid w:val="00415E97"/>
    <w:rPr>
      <w:rFonts w:ascii="Segoe UI" w:eastAsia="Calibri" w:hAnsi="Segoe UI" w:cs="Segoe UI"/>
      <w:sz w:val="18"/>
      <w:szCs w:val="18"/>
    </w:rPr>
  </w:style>
  <w:style w:type="character" w:customStyle="1" w:styleId="CabealhoChar">
    <w:name w:val="Cabeçalho Char"/>
    <w:basedOn w:val="Fontepargpadro"/>
    <w:link w:val="Cabealho"/>
    <w:uiPriority w:val="99"/>
    <w:qFormat/>
    <w:rsid w:val="001A55FB"/>
    <w:rPr>
      <w:rFonts w:ascii="Times New Roman" w:eastAsia="Calibri" w:hAnsi="Times New Roman" w:cs="Times New Roman"/>
      <w:sz w:val="24"/>
    </w:rPr>
  </w:style>
  <w:style w:type="character" w:customStyle="1" w:styleId="RodapChar">
    <w:name w:val="Rodapé Char"/>
    <w:basedOn w:val="Fontepargpadro"/>
    <w:link w:val="Rodap"/>
    <w:uiPriority w:val="99"/>
    <w:qFormat/>
    <w:rsid w:val="001A55FB"/>
    <w:rPr>
      <w:rFonts w:ascii="Times New Roman" w:eastAsia="Calibri" w:hAnsi="Times New Roman" w:cs="Times New Roman"/>
      <w:sz w:val="24"/>
    </w:rPr>
  </w:style>
  <w:style w:type="character" w:customStyle="1" w:styleId="normaltextrun">
    <w:name w:val="normaltextrun"/>
    <w:basedOn w:val="Fontepargpadro"/>
    <w:qFormat/>
    <w:rsid w:val="003E673E"/>
  </w:style>
  <w:style w:type="character" w:styleId="HiperlinkVisitado">
    <w:name w:val="FollowedHyperlink"/>
    <w:basedOn w:val="Fontepargpadro"/>
    <w:uiPriority w:val="99"/>
    <w:semiHidden/>
    <w:unhideWhenUsed/>
    <w:rsid w:val="00123152"/>
    <w:rPr>
      <w:color w:val="954F72" w:themeColor="followedHyperlink"/>
      <w:u w:val="single"/>
    </w:rPr>
  </w:style>
  <w:style w:type="character" w:customStyle="1" w:styleId="Ttulo1Char">
    <w:name w:val="Título 1 Char"/>
    <w:basedOn w:val="Fontepargpadro"/>
    <w:link w:val="Ttulo1"/>
    <w:qFormat/>
    <w:rsid w:val="0097736D"/>
    <w:rPr>
      <w:rFonts w:ascii="Arial" w:eastAsia="Arial Unicode MS" w:hAnsi="Arial" w:cs="Arial"/>
      <w:b/>
      <w:bCs/>
      <w:sz w:val="24"/>
      <w:szCs w:val="24"/>
      <w:lang w:eastAsia="pt-BR"/>
    </w:rPr>
  </w:style>
  <w:style w:type="character" w:styleId="TextodoEspaoReservado">
    <w:name w:val="Placeholder Text"/>
    <w:basedOn w:val="Fontepargpadro"/>
    <w:uiPriority w:val="99"/>
    <w:semiHidden/>
    <w:qFormat/>
    <w:rsid w:val="003B01DF"/>
    <w:rPr>
      <w:color w:val="808080"/>
    </w:rPr>
  </w:style>
  <w:style w:type="character" w:customStyle="1" w:styleId="conteudo1">
    <w:name w:val="conteudo1"/>
    <w:qFormat/>
    <w:rsid w:val="008543F1"/>
    <w:rPr>
      <w:rFonts w:ascii="Verdana" w:hAnsi="Verdana"/>
      <w:b w:val="0"/>
      <w:bCs w:val="0"/>
      <w:strike w:val="0"/>
      <w:dstrike w:val="0"/>
      <w:color w:val="76279C"/>
      <w:sz w:val="17"/>
      <w:szCs w:val="17"/>
      <w:u w:val="none"/>
      <w:effect w:val="none"/>
    </w:rPr>
  </w:style>
  <w:style w:type="character" w:customStyle="1" w:styleId="MenoPendente1">
    <w:name w:val="Menção Pendente1"/>
    <w:basedOn w:val="Fontepargpadro"/>
    <w:uiPriority w:val="99"/>
    <w:semiHidden/>
    <w:unhideWhenUsed/>
    <w:qFormat/>
    <w:rsid w:val="00A846F4"/>
    <w:rPr>
      <w:color w:val="605E5C"/>
      <w:shd w:val="clear" w:color="auto" w:fill="E1DFDD"/>
    </w:rPr>
  </w:style>
  <w:style w:type="character" w:styleId="Refdecomentrio">
    <w:name w:val="annotation reference"/>
    <w:basedOn w:val="Fontepargpadro"/>
    <w:uiPriority w:val="99"/>
    <w:semiHidden/>
    <w:unhideWhenUsed/>
    <w:qFormat/>
    <w:rsid w:val="00F44E48"/>
    <w:rPr>
      <w:sz w:val="16"/>
      <w:szCs w:val="16"/>
    </w:rPr>
  </w:style>
  <w:style w:type="character" w:customStyle="1" w:styleId="TextodecomentrioChar">
    <w:name w:val="Texto de comentário Char"/>
    <w:basedOn w:val="Fontepargpadro"/>
    <w:link w:val="Textodecomentrio"/>
    <w:uiPriority w:val="99"/>
    <w:semiHidden/>
    <w:qFormat/>
    <w:rsid w:val="00F44E48"/>
    <w:rPr>
      <w:rFonts w:ascii="Times New Roman" w:hAnsi="Times New Roman" w:cs="Times New Roman"/>
      <w:sz w:val="20"/>
      <w:szCs w:val="20"/>
    </w:rPr>
  </w:style>
  <w:style w:type="character" w:customStyle="1" w:styleId="AssuntodocomentrioChar">
    <w:name w:val="Assunto do comentário Char"/>
    <w:basedOn w:val="TextodecomentrioChar"/>
    <w:link w:val="Assuntodocomentrio"/>
    <w:uiPriority w:val="99"/>
    <w:semiHidden/>
    <w:qFormat/>
    <w:rsid w:val="00F44E48"/>
    <w:rPr>
      <w:rFonts w:ascii="Times New Roman" w:hAnsi="Times New Roman" w:cs="Times New Roman"/>
      <w:b/>
      <w:bCs/>
      <w:sz w:val="20"/>
      <w:szCs w:val="20"/>
    </w:rPr>
  </w:style>
  <w:style w:type="character" w:customStyle="1" w:styleId="MdStrong">
    <w:name w:val="MdStrong"/>
    <w:uiPriority w:val="99"/>
    <w:unhideWhenUsed/>
    <w:qFormat/>
    <w:rsid w:val="0012497B"/>
    <w:rPr>
      <w:b/>
      <w:bCs/>
    </w:rPr>
  </w:style>
  <w:style w:type="paragraph" w:customStyle="1" w:styleId="Ttulo10">
    <w:name w:val="Título1"/>
    <w:basedOn w:val="Normal"/>
    <w:next w:val="Corpodetexto"/>
    <w:qFormat/>
    <w:pPr>
      <w:keepNext/>
      <w:spacing w:before="240" w:after="120"/>
    </w:pPr>
    <w:rPr>
      <w:rFonts w:ascii="Liberation Sans" w:eastAsia="Microsoft YaHei" w:hAnsi="Liberation Sans" w:cs="Arial"/>
      <w:sz w:val="28"/>
      <w:szCs w:val="28"/>
    </w:rPr>
  </w:style>
  <w:style w:type="paragraph" w:styleId="Corpodetexto">
    <w:name w:val="Body Text"/>
    <w:basedOn w:val="Normal"/>
    <w:link w:val="CorpodetextoChar"/>
    <w:uiPriority w:val="99"/>
    <w:semiHidden/>
    <w:unhideWhenUsed/>
    <w:rsid w:val="00537E4B"/>
    <w:pPr>
      <w:spacing w:after="120" w:line="240" w:lineRule="auto"/>
    </w:pPr>
    <w:rPr>
      <w:rFonts w:eastAsia="Times New Roman"/>
      <w:szCs w:val="24"/>
      <w:lang w:eastAsia="pt-BR"/>
    </w:rPr>
  </w:style>
  <w:style w:type="paragraph" w:styleId="Lista">
    <w:name w:val="List"/>
    <w:basedOn w:val="Corpodetexto"/>
    <w:rPr>
      <w:rFonts w:cs="Arial"/>
    </w:rPr>
  </w:style>
  <w:style w:type="paragraph" w:styleId="Legenda">
    <w:name w:val="caption"/>
    <w:basedOn w:val="Normal"/>
    <w:qFormat/>
    <w:pPr>
      <w:suppressLineNumbers/>
      <w:spacing w:before="120" w:after="120"/>
    </w:pPr>
    <w:rPr>
      <w:rFonts w:cs="Arial"/>
      <w:i/>
      <w:iCs/>
      <w:szCs w:val="24"/>
    </w:rPr>
  </w:style>
  <w:style w:type="paragraph" w:customStyle="1" w:styleId="ndice">
    <w:name w:val="Índice"/>
    <w:basedOn w:val="Normal"/>
    <w:qFormat/>
    <w:pPr>
      <w:suppressLineNumbers/>
    </w:pPr>
    <w:rPr>
      <w:rFonts w:cs="Arial"/>
    </w:rPr>
  </w:style>
  <w:style w:type="paragraph" w:styleId="Ttulo">
    <w:name w:val="Title"/>
    <w:basedOn w:val="Normal"/>
    <w:next w:val="Corpodetexto"/>
    <w:qFormat/>
    <w:pPr>
      <w:keepNext/>
      <w:spacing w:before="240" w:after="120"/>
    </w:pPr>
    <w:rPr>
      <w:rFonts w:ascii="Liberation Sans" w:eastAsia="Microsoft YaHei" w:hAnsi="Liberation Sans" w:cs="Arial"/>
      <w:sz w:val="28"/>
      <w:szCs w:val="28"/>
    </w:rPr>
  </w:style>
  <w:style w:type="paragraph" w:customStyle="1" w:styleId="ndiceuser">
    <w:name w:val="Índice (user)"/>
    <w:basedOn w:val="Normal"/>
    <w:qFormat/>
    <w:pPr>
      <w:suppressLineNumbers/>
    </w:pPr>
    <w:rPr>
      <w:rFonts w:cs="Arial"/>
    </w:rPr>
  </w:style>
  <w:style w:type="paragraph" w:styleId="Corpodetexto3">
    <w:name w:val="Body Text 3"/>
    <w:basedOn w:val="Normal"/>
    <w:link w:val="Corpodetexto3Char"/>
    <w:unhideWhenUsed/>
    <w:qFormat/>
    <w:rsid w:val="00537E4B"/>
    <w:pPr>
      <w:spacing w:after="0" w:line="240" w:lineRule="auto"/>
      <w:jc w:val="both"/>
    </w:pPr>
    <w:rPr>
      <w:rFonts w:eastAsia="Times New Roman"/>
      <w:sz w:val="28"/>
      <w:szCs w:val="20"/>
      <w:lang w:eastAsia="pt-BR"/>
    </w:rPr>
  </w:style>
  <w:style w:type="paragraph" w:styleId="PargrafodaLista">
    <w:name w:val="List Paragraph"/>
    <w:basedOn w:val="Normal"/>
    <w:uiPriority w:val="34"/>
    <w:qFormat/>
    <w:rsid w:val="00537E4B"/>
    <w:pPr>
      <w:spacing w:after="0" w:line="240" w:lineRule="auto"/>
      <w:ind w:left="720"/>
      <w:contextualSpacing/>
    </w:pPr>
    <w:rPr>
      <w:rFonts w:eastAsia="Times New Roman"/>
      <w:szCs w:val="24"/>
      <w:lang w:eastAsia="pt-BR"/>
    </w:rPr>
  </w:style>
  <w:style w:type="paragraph" w:styleId="Recuodecorpodetexto3">
    <w:name w:val="Body Text Indent 3"/>
    <w:basedOn w:val="Normal"/>
    <w:link w:val="Recuodecorpodetexto3Char"/>
    <w:uiPriority w:val="99"/>
    <w:unhideWhenUsed/>
    <w:qFormat/>
    <w:rsid w:val="00FE5F12"/>
    <w:pPr>
      <w:spacing w:after="120"/>
      <w:ind w:left="283"/>
    </w:pPr>
    <w:rPr>
      <w:sz w:val="16"/>
      <w:szCs w:val="16"/>
    </w:rPr>
  </w:style>
  <w:style w:type="paragraph" w:styleId="Recuodecorpodetexto">
    <w:name w:val="Body Text Indent"/>
    <w:basedOn w:val="Normal"/>
    <w:link w:val="RecuodecorpodetextoChar"/>
    <w:uiPriority w:val="99"/>
    <w:unhideWhenUsed/>
    <w:rsid w:val="00223153"/>
    <w:pPr>
      <w:spacing w:after="120"/>
      <w:ind w:left="283"/>
    </w:pPr>
  </w:style>
  <w:style w:type="paragraph" w:styleId="NormalWeb">
    <w:name w:val="Normal (Web)"/>
    <w:basedOn w:val="Normal"/>
    <w:uiPriority w:val="99"/>
    <w:unhideWhenUsed/>
    <w:qFormat/>
    <w:rsid w:val="002E6CA4"/>
    <w:pPr>
      <w:spacing w:beforeAutospacing="1" w:afterAutospacing="1" w:line="240" w:lineRule="auto"/>
    </w:pPr>
    <w:rPr>
      <w:rFonts w:eastAsia="Times New Roman"/>
      <w:szCs w:val="24"/>
      <w:lang w:eastAsia="pt-BR"/>
    </w:rPr>
  </w:style>
  <w:style w:type="paragraph" w:styleId="Textodebalo">
    <w:name w:val="Balloon Text"/>
    <w:basedOn w:val="Normal"/>
    <w:link w:val="TextodebaloChar"/>
    <w:uiPriority w:val="99"/>
    <w:semiHidden/>
    <w:unhideWhenUsed/>
    <w:qFormat/>
    <w:rsid w:val="00415E97"/>
    <w:pPr>
      <w:spacing w:after="0" w:line="240" w:lineRule="auto"/>
    </w:pPr>
    <w:rPr>
      <w:rFonts w:ascii="Segoe UI" w:hAnsi="Segoe UI" w:cs="Segoe UI"/>
      <w:sz w:val="18"/>
      <w:szCs w:val="18"/>
    </w:rPr>
  </w:style>
  <w:style w:type="paragraph" w:customStyle="1" w:styleId="xgmail-msobodytextindent3">
    <w:name w:val="x_gmail-msobodytextindent3"/>
    <w:basedOn w:val="Normal"/>
    <w:qFormat/>
    <w:rsid w:val="00ED7F13"/>
    <w:pPr>
      <w:spacing w:beforeAutospacing="1" w:afterAutospacing="1" w:line="240" w:lineRule="auto"/>
    </w:pPr>
    <w:rPr>
      <w:rFonts w:eastAsiaTheme="minorEastAsia"/>
      <w:szCs w:val="24"/>
      <w:lang w:eastAsia="pt-BR"/>
    </w:rPr>
  </w:style>
  <w:style w:type="paragraph" w:customStyle="1" w:styleId="Cabealhoerodap">
    <w:name w:val="Cabeçalho e rodapé"/>
    <w:basedOn w:val="Normal"/>
    <w:qFormat/>
  </w:style>
  <w:style w:type="paragraph" w:customStyle="1" w:styleId="Cabealhoerodapuser">
    <w:name w:val="Cabeçalho e rodapé (user)"/>
    <w:basedOn w:val="Normal"/>
    <w:qFormat/>
  </w:style>
  <w:style w:type="paragraph" w:styleId="Cabealho">
    <w:name w:val="header"/>
    <w:basedOn w:val="Normal"/>
    <w:link w:val="CabealhoChar"/>
    <w:uiPriority w:val="99"/>
    <w:unhideWhenUsed/>
    <w:rsid w:val="001A55FB"/>
    <w:pPr>
      <w:tabs>
        <w:tab w:val="center" w:pos="4252"/>
        <w:tab w:val="right" w:pos="8504"/>
      </w:tabs>
      <w:spacing w:after="0" w:line="240" w:lineRule="auto"/>
    </w:pPr>
  </w:style>
  <w:style w:type="paragraph" w:styleId="Rodap">
    <w:name w:val="footer"/>
    <w:basedOn w:val="Normal"/>
    <w:link w:val="RodapChar"/>
    <w:uiPriority w:val="99"/>
    <w:unhideWhenUsed/>
    <w:rsid w:val="001A55FB"/>
    <w:pPr>
      <w:tabs>
        <w:tab w:val="center" w:pos="4252"/>
        <w:tab w:val="right" w:pos="8504"/>
      </w:tabs>
      <w:spacing w:after="0" w:line="240" w:lineRule="auto"/>
    </w:pPr>
  </w:style>
  <w:style w:type="paragraph" w:customStyle="1" w:styleId="t8">
    <w:name w:val="t8"/>
    <w:basedOn w:val="Normal"/>
    <w:qFormat/>
    <w:rsid w:val="00EE5977"/>
    <w:pPr>
      <w:widowControl w:val="0"/>
      <w:snapToGrid w:val="0"/>
      <w:spacing w:after="0" w:line="240" w:lineRule="atLeast"/>
    </w:pPr>
    <w:rPr>
      <w:rFonts w:eastAsia="Times New Roman"/>
      <w:szCs w:val="20"/>
      <w:lang w:eastAsia="pt-BR"/>
    </w:rPr>
  </w:style>
  <w:style w:type="paragraph" w:customStyle="1" w:styleId="NCNormalCentralizado">
    <w:name w:val="NC Normal Centralizado"/>
    <w:qFormat/>
    <w:rsid w:val="00FB5441"/>
    <w:pPr>
      <w:jc w:val="center"/>
    </w:pPr>
    <w:rPr>
      <w:rFonts w:ascii="Times New Roman" w:eastAsia="Times New Roman" w:hAnsi="Times New Roman" w:cs="Times New Roman"/>
      <w:color w:val="000000"/>
      <w:sz w:val="20"/>
      <w:szCs w:val="20"/>
      <w:lang w:eastAsia="pt-BR"/>
    </w:rPr>
  </w:style>
  <w:style w:type="paragraph" w:styleId="Textodecomentrio">
    <w:name w:val="annotation text"/>
    <w:basedOn w:val="Normal"/>
    <w:link w:val="TextodecomentrioChar"/>
    <w:uiPriority w:val="99"/>
    <w:semiHidden/>
    <w:unhideWhenUsed/>
    <w:rsid w:val="00F44E48"/>
    <w:pPr>
      <w:spacing w:line="240" w:lineRule="auto"/>
    </w:pPr>
    <w:rPr>
      <w:sz w:val="20"/>
      <w:szCs w:val="20"/>
    </w:rPr>
  </w:style>
  <w:style w:type="paragraph" w:styleId="Assuntodocomentrio">
    <w:name w:val="annotation subject"/>
    <w:basedOn w:val="Textodecomentrio"/>
    <w:next w:val="Textodecomentrio"/>
    <w:link w:val="AssuntodocomentrioChar"/>
    <w:uiPriority w:val="99"/>
    <w:semiHidden/>
    <w:unhideWhenUsed/>
    <w:qFormat/>
    <w:rsid w:val="00F44E48"/>
    <w:rPr>
      <w:b/>
      <w:bCs/>
    </w:rPr>
  </w:style>
  <w:style w:type="numbering" w:customStyle="1" w:styleId="Semlista1">
    <w:name w:val="Sem lista1"/>
    <w:uiPriority w:val="99"/>
    <w:semiHidden/>
    <w:unhideWhenUsed/>
    <w:qFormat/>
  </w:style>
  <w:style w:type="table" w:styleId="Tabelacomgrade">
    <w:name w:val="Table Grid"/>
    <w:basedOn w:val="Tabelanormal"/>
    <w:uiPriority w:val="59"/>
    <w:rsid w:val="004F7F72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MenoPendente">
    <w:name w:val="Unresolved Mention"/>
    <w:basedOn w:val="Fontepargpadro"/>
    <w:uiPriority w:val="99"/>
    <w:semiHidden/>
    <w:unhideWhenUsed/>
    <w:rsid w:val="001361A9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3307906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13" Type="http://schemas.openxmlformats.org/officeDocument/2006/relationships/hyperlink" Target="https://sorriso.siscam.com.br/arquivo?Id=205560" TargetMode="External"/><Relationship Id="rId18" Type="http://schemas.openxmlformats.org/officeDocument/2006/relationships/hyperlink" Target="https://sorriso.siscam.com.br/arquivo?Id=207378" TargetMode="External"/><Relationship Id="rId26" Type="http://schemas.openxmlformats.org/officeDocument/2006/relationships/hyperlink" Target="https://sorriso.siscam.com.br/arquivo?Id=207806" TargetMode="External"/><Relationship Id="rId3" Type="http://schemas.openxmlformats.org/officeDocument/2006/relationships/styles" Target="styles.xml"/><Relationship Id="rId21" Type="http://schemas.openxmlformats.org/officeDocument/2006/relationships/hyperlink" Target="https://sorriso.siscam.com.br/arquivo?Id=207120" TargetMode="External"/><Relationship Id="rId34" Type="http://schemas.openxmlformats.org/officeDocument/2006/relationships/theme" Target="theme/theme1.xml"/><Relationship Id="rId7" Type="http://schemas.openxmlformats.org/officeDocument/2006/relationships/endnotes" Target="endnotes.xml"/><Relationship Id="rId12" Type="http://schemas.openxmlformats.org/officeDocument/2006/relationships/hyperlink" Target="https://sorriso.siscam.com.br/arquivo?Id=203137" TargetMode="External"/><Relationship Id="rId17" Type="http://schemas.openxmlformats.org/officeDocument/2006/relationships/hyperlink" Target="https://sorriso.siscam.com.br/arquivo?Id=207197" TargetMode="External"/><Relationship Id="rId25" Type="http://schemas.openxmlformats.org/officeDocument/2006/relationships/hyperlink" Target="https://sorriso.siscam.com.br/arquivo?Id=207743" TargetMode="External"/><Relationship Id="rId33" Type="http://schemas.openxmlformats.org/officeDocument/2006/relationships/fontTable" Target="fontTable.xml"/><Relationship Id="rId2" Type="http://schemas.openxmlformats.org/officeDocument/2006/relationships/numbering" Target="numbering.xml"/><Relationship Id="rId16" Type="http://schemas.openxmlformats.org/officeDocument/2006/relationships/hyperlink" Target="https://sorriso.siscam.com.br/arquivo?Id=205963" TargetMode="External"/><Relationship Id="rId20" Type="http://schemas.openxmlformats.org/officeDocument/2006/relationships/hyperlink" Target="https://sorriso.siscam.com.br/arquivo?Id=207505" TargetMode="External"/><Relationship Id="rId29" Type="http://schemas.openxmlformats.org/officeDocument/2006/relationships/hyperlink" Target="https://sorriso.siscam.com.br/arquivo?Id=208020" TargetMode="Externa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yperlink" Target="https://sorriso.siscam.com.br/arquivo?Id=202485" TargetMode="External"/><Relationship Id="rId24" Type="http://schemas.openxmlformats.org/officeDocument/2006/relationships/hyperlink" Target="https://sorriso.siscam.com.br/arquivo?Id=207741" TargetMode="External"/><Relationship Id="rId32" Type="http://schemas.openxmlformats.org/officeDocument/2006/relationships/footer" Target="footer3.xml"/><Relationship Id="rId5" Type="http://schemas.openxmlformats.org/officeDocument/2006/relationships/webSettings" Target="webSettings.xml"/><Relationship Id="rId15" Type="http://schemas.openxmlformats.org/officeDocument/2006/relationships/hyperlink" Target="https://sorriso.siscam.com.br/arquivo?Id=205948" TargetMode="External"/><Relationship Id="rId23" Type="http://schemas.openxmlformats.org/officeDocument/2006/relationships/hyperlink" Target="https://sorriso.siscam.com.br/arquivo?Id=204620" TargetMode="External"/><Relationship Id="rId28" Type="http://schemas.openxmlformats.org/officeDocument/2006/relationships/hyperlink" Target="https://sorriso.siscam.com.br/arquivo?Id=208019" TargetMode="External"/><Relationship Id="rId10" Type="http://schemas.openxmlformats.org/officeDocument/2006/relationships/hyperlink" Target="https://sorriso.siscam.com.br/arquivo?Id=191512" TargetMode="External"/><Relationship Id="rId19" Type="http://schemas.openxmlformats.org/officeDocument/2006/relationships/hyperlink" Target="https://sorriso.siscam.com.br/arquivo?Id=207379" TargetMode="External"/><Relationship Id="rId31" Type="http://schemas.openxmlformats.org/officeDocument/2006/relationships/footer" Target="footer2.xml"/><Relationship Id="rId4" Type="http://schemas.openxmlformats.org/officeDocument/2006/relationships/settings" Target="settings.xml"/><Relationship Id="rId9" Type="http://schemas.openxmlformats.org/officeDocument/2006/relationships/hyperlink" Target="https://sorriso.siscam.com.br/arquivo?Id=189367" TargetMode="External"/><Relationship Id="rId14" Type="http://schemas.openxmlformats.org/officeDocument/2006/relationships/hyperlink" Target="https://sorriso.siscam.com.br/arquivo?Id=205567" TargetMode="External"/><Relationship Id="rId22" Type="http://schemas.openxmlformats.org/officeDocument/2006/relationships/hyperlink" Target="https://sorriso.siscam.com.br/arquivo?Id=207685" TargetMode="External"/><Relationship Id="rId27" Type="http://schemas.openxmlformats.org/officeDocument/2006/relationships/hyperlink" Target="https://sorriso.siscam.com.br/arquivo?Id=207812" TargetMode="External"/><Relationship Id="rId30" Type="http://schemas.openxmlformats.org/officeDocument/2006/relationships/footer" Target="footer1.xml"/><Relationship Id="rId8" Type="http://schemas.openxmlformats.org/officeDocument/2006/relationships/hyperlink" Target="https://sorriso.siscam.com.br/arquivo?Id=200555" TargetMode="External"/></Relationships>
</file>

<file path=word/theme/theme1.xml><?xml version="1.0" encoding="utf-8"?>
<a:theme xmlns:a="http://schemas.openxmlformats.org/drawingml/2006/main" name="Tema do Office">
  <a:themeElements>
    <a:clrScheme name="Office">
      <a:dk1>
        <a:srgbClr val="000000"/>
      </a:dk1>
      <a:lt1>
        <a:srgbClr val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</a:majorFont>
      <a:minorFont>
        <a:latin typeface="Calibri"/>
        <a:ea typeface=""/>
        <a:cs typeface=""/>
      </a:minorFont>
    </a:fontScheme>
    <a:fmtScheme>
      <a:fillStyleLst>
        <a:solidFill>
          <a:schemeClr val="phClr"/>
        </a:solidFill>
        <a:gradFill>
          <a:gsLst>
            <a:gs pos="0">
              <a:schemeClr val="phClr">
                <a:lumMod val="110000"/>
                <a:tint val="67000"/>
              </a:schemeClr>
            </a:gs>
            <a:gs pos="50000">
              <a:schemeClr val="phClr">
                <a:lumMod val="105000"/>
                <a:tint val="73000"/>
              </a:schemeClr>
            </a:gs>
            <a:gs pos="100000">
              <a:schemeClr val="phClr">
                <a:lumMod val="105000"/>
                <a:tint val="81000"/>
              </a:schemeClr>
            </a:gs>
          </a:gsLst>
          <a:lin ang="5400000" scaled="0"/>
          <a:tileRect/>
        </a:gradFill>
        <a:gradFill>
          <a:gsLst>
            <a:gs pos="0">
              <a:schemeClr val="phClr">
                <a:lumMod val="102000"/>
                <a:tint val="94000"/>
              </a:schemeClr>
            </a:gs>
            <a:gs pos="50000">
              <a:schemeClr val="phClr">
                <a:lumMod val="100000"/>
                <a:shade val="100000"/>
              </a:schemeClr>
            </a:gs>
            <a:gs pos="100000">
              <a:schemeClr val="phClr">
                <a:lumMod val="99000"/>
                <a:shade val="78000"/>
              </a:schemeClr>
            </a:gs>
          </a:gsLst>
          <a:lin ang="5400000" scaled="0"/>
          <a:tileRect/>
        </a:gradFill>
      </a:fillStyleLst>
      <a:lnStyleLst>
        <a:ln w="6350" cap="flat" cmpd="sng" algn="ctr">
          <a:prstDash val="solid"/>
          <a:miter lim="800000"/>
        </a:ln>
        <a:ln w="12700" cap="flat" cmpd="sng" algn="ctr">
          <a:prstDash val="solid"/>
          <a:miter lim="800000"/>
        </a:ln>
        <a:ln w="19050" cap="flat" cmpd="sng" algn="ctr"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/>
        </a:effectStyle>
      </a:effectStyleLst>
      <a:bgFillStyleLst>
        <a:solidFill>
          <a:schemeClr val="phClr"/>
        </a:solidFill>
        <a:solidFill>
          <a:schemeClr val="phClr">
            <a:tint val="95000"/>
          </a:schemeClr>
        </a:solidFill>
        <a:gradFill>
          <a:gsLst>
            <a:gs pos="0">
              <a:schemeClr val="phClr">
                <a:tint val="93000"/>
                <a:shade val="98000"/>
                <a:lumMod val="102000"/>
              </a:schemeClr>
            </a:gs>
            <a:gs pos="50000">
              <a:schemeClr val="phClr">
                <a:tint val="98000"/>
                <a:shade val="90000"/>
                <a:lumMod val="103000"/>
              </a:schemeClr>
            </a:gs>
            <a:gs pos="100000">
              <a:schemeClr val="phClr">
                <a:shade val="63000"/>
              </a:schemeClr>
            </a:gs>
          </a:gsLst>
          <a:lin ang="5400000" scaled="0"/>
          <a:tileRect/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15AD6ABE-A112-490B-AC7B-0BAC9727B6B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5038</TotalTime>
  <Pages>1</Pages>
  <Words>1793</Words>
  <Characters>9687</Characters>
  <Application>Microsoft Office Word</Application>
  <DocSecurity>0</DocSecurity>
  <Lines>80</Lines>
  <Paragraphs>22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11458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Timoteo</dc:creator>
  <cp:keywords/>
  <dc:description/>
  <cp:lastModifiedBy>Camara Municipal</cp:lastModifiedBy>
  <cp:revision>41</cp:revision>
  <cp:lastPrinted>2026-08-13T11:42:00Z</cp:lastPrinted>
  <dcterms:created xsi:type="dcterms:W3CDTF">2025-11-18T11:25:00Z</dcterms:created>
  <dcterms:modified xsi:type="dcterms:W3CDTF">2026-11-04T11:21:00Z</dcterms:modified>
  <dc:language>pt-BR</dc:language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_DocHome">
    <vt:i4>2100398249</vt:i4>
  </property>
</Properties>
</file>