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BC302" w14:textId="77777777" w:rsidR="00016725" w:rsidRPr="00893BF2" w:rsidRDefault="003C25BF">
      <w:pPr>
        <w:spacing w:after="0" w:line="240" w:lineRule="auto"/>
        <w:ind w:left="2832" w:firstLine="708"/>
        <w:rPr>
          <w:b/>
          <w:sz w:val="23"/>
          <w:szCs w:val="23"/>
        </w:rPr>
      </w:pPr>
      <w:r w:rsidRPr="00893BF2">
        <w:rPr>
          <w:b/>
          <w:sz w:val="23"/>
          <w:szCs w:val="23"/>
        </w:rPr>
        <w:t xml:space="preserve">         PAUTA DA REUNIÃO </w:t>
      </w:r>
    </w:p>
    <w:p w14:paraId="7624EA15" w14:textId="77777777" w:rsidR="00016725" w:rsidRPr="00893BF2" w:rsidRDefault="003C25BF">
      <w:pPr>
        <w:spacing w:after="0" w:line="240" w:lineRule="auto"/>
        <w:jc w:val="center"/>
        <w:rPr>
          <w:b/>
          <w:sz w:val="23"/>
          <w:szCs w:val="23"/>
        </w:rPr>
      </w:pPr>
      <w:r w:rsidRPr="00893BF2">
        <w:rPr>
          <w:b/>
          <w:sz w:val="23"/>
          <w:szCs w:val="23"/>
        </w:rPr>
        <w:t>COMISSÃO DE JUSTIÇA E REDAÇÃO.</w:t>
      </w:r>
    </w:p>
    <w:p w14:paraId="013516FA" w14:textId="77777777" w:rsidR="00016725" w:rsidRPr="00893BF2" w:rsidRDefault="00016725">
      <w:pPr>
        <w:spacing w:after="0" w:line="240" w:lineRule="auto"/>
        <w:jc w:val="center"/>
        <w:rPr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016725" w:rsidRPr="00893BF2" w14:paraId="11D68923" w14:textId="77777777">
        <w:tc>
          <w:tcPr>
            <w:tcW w:w="2743" w:type="dxa"/>
          </w:tcPr>
          <w:p w14:paraId="6CBF254C" w14:textId="77777777" w:rsidR="00016725" w:rsidRPr="00893BF2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893BF2">
              <w:rPr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2" w:type="dxa"/>
          </w:tcPr>
          <w:p w14:paraId="7C06C274" w14:textId="77777777" w:rsidR="00016725" w:rsidRPr="00893BF2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893BF2">
              <w:rPr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2A5ECC76" w14:textId="77777777" w:rsidR="00016725" w:rsidRPr="00893BF2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893BF2">
              <w:rPr>
                <w:bCs/>
                <w:i/>
                <w:sz w:val="23"/>
                <w:szCs w:val="23"/>
              </w:rPr>
              <w:t>Local:</w:t>
            </w:r>
          </w:p>
        </w:tc>
      </w:tr>
      <w:tr w:rsidR="00016725" w:rsidRPr="00893BF2" w14:paraId="6EC2E18C" w14:textId="77777777">
        <w:tc>
          <w:tcPr>
            <w:tcW w:w="2743" w:type="dxa"/>
          </w:tcPr>
          <w:p w14:paraId="6E57B504" w14:textId="446D088A" w:rsidR="00016725" w:rsidRPr="00893BF2" w:rsidRDefault="003C25BF" w:rsidP="00087952">
            <w:pPr>
              <w:spacing w:after="0" w:line="240" w:lineRule="auto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b/>
                <w:bCs/>
                <w:i/>
                <w:sz w:val="23"/>
                <w:szCs w:val="23"/>
              </w:rPr>
              <w:t xml:space="preserve">            </w:t>
            </w:r>
            <w:r w:rsidR="004476B3" w:rsidRPr="00893BF2">
              <w:rPr>
                <w:b/>
                <w:bCs/>
                <w:i/>
                <w:sz w:val="23"/>
                <w:szCs w:val="23"/>
              </w:rPr>
              <w:t>15</w:t>
            </w:r>
            <w:r w:rsidR="00F67FCC" w:rsidRPr="00893BF2">
              <w:rPr>
                <w:b/>
                <w:bCs/>
                <w:i/>
                <w:sz w:val="23"/>
                <w:szCs w:val="23"/>
              </w:rPr>
              <w:t>/</w:t>
            </w:r>
            <w:r w:rsidR="006C760F" w:rsidRPr="00893BF2">
              <w:rPr>
                <w:b/>
                <w:bCs/>
                <w:i/>
                <w:sz w:val="23"/>
                <w:szCs w:val="23"/>
              </w:rPr>
              <w:t>10</w:t>
            </w:r>
            <w:r w:rsidRPr="00893BF2">
              <w:rPr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35C84839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b/>
                <w:bCs/>
                <w:i/>
                <w:sz w:val="23"/>
                <w:szCs w:val="23"/>
              </w:rPr>
              <w:t>08h</w:t>
            </w:r>
          </w:p>
        </w:tc>
        <w:tc>
          <w:tcPr>
            <w:tcW w:w="3981" w:type="dxa"/>
          </w:tcPr>
          <w:p w14:paraId="5F879097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016725" w:rsidRPr="00893BF2" w14:paraId="20106974" w14:textId="77777777">
        <w:tc>
          <w:tcPr>
            <w:tcW w:w="2743" w:type="dxa"/>
          </w:tcPr>
          <w:p w14:paraId="455398E4" w14:textId="77777777" w:rsidR="00016725" w:rsidRPr="00893BF2" w:rsidRDefault="00016725">
            <w:pPr>
              <w:spacing w:after="0" w:line="240" w:lineRule="auto"/>
              <w:jc w:val="both"/>
              <w:rPr>
                <w:bCs/>
                <w:i/>
                <w:sz w:val="23"/>
                <w:szCs w:val="23"/>
              </w:rPr>
            </w:pPr>
          </w:p>
        </w:tc>
        <w:tc>
          <w:tcPr>
            <w:tcW w:w="2632" w:type="dxa"/>
          </w:tcPr>
          <w:p w14:paraId="331D455C" w14:textId="77777777" w:rsidR="00016725" w:rsidRPr="00893BF2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3981" w:type="dxa"/>
          </w:tcPr>
          <w:p w14:paraId="04FAAECC" w14:textId="77777777" w:rsidR="00016725" w:rsidRPr="00893BF2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</w:tr>
    </w:tbl>
    <w:p w14:paraId="30AA5A76" w14:textId="77777777" w:rsidR="00016725" w:rsidRPr="00893BF2" w:rsidRDefault="003C25BF">
      <w:pPr>
        <w:spacing w:after="0" w:line="240" w:lineRule="auto"/>
        <w:jc w:val="both"/>
        <w:rPr>
          <w:sz w:val="23"/>
          <w:szCs w:val="23"/>
        </w:rPr>
      </w:pPr>
      <w:r w:rsidRPr="00893BF2">
        <w:rPr>
          <w:sz w:val="23"/>
          <w:szCs w:val="23"/>
        </w:rPr>
        <w:t>A Comissão Permanente de Justiça e Redação da Câmara Municipal de Vereadores de Sorriso – MT vem divulgar a Pauta para a reunião Ordinária a ser realizada na Sede da Câmara Municipal.</w:t>
      </w:r>
    </w:p>
    <w:p w14:paraId="125D3A1C" w14:textId="77777777" w:rsidR="00016725" w:rsidRPr="00893BF2" w:rsidRDefault="00016725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10607" w:type="dxa"/>
        <w:tblLayout w:type="fixed"/>
        <w:tblLook w:val="04A0" w:firstRow="1" w:lastRow="0" w:firstColumn="1" w:lastColumn="0" w:noHBand="0" w:noVBand="1"/>
      </w:tblPr>
      <w:tblGrid>
        <w:gridCol w:w="10607"/>
      </w:tblGrid>
      <w:tr w:rsidR="00016725" w:rsidRPr="00893BF2" w14:paraId="7936F6DC" w14:textId="77777777">
        <w:trPr>
          <w:trHeight w:val="535"/>
        </w:trPr>
        <w:tc>
          <w:tcPr>
            <w:tcW w:w="10607" w:type="dxa"/>
          </w:tcPr>
          <w:p w14:paraId="1D8B0476" w14:textId="77777777" w:rsidR="00016725" w:rsidRPr="00893BF2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i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4CA94783" w14:textId="77777777" w:rsidR="00016725" w:rsidRPr="00893BF2" w:rsidRDefault="00016725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17810E1B" w14:textId="3E3AA2CB" w:rsidR="008743D6" w:rsidRPr="00893BF2" w:rsidRDefault="008743D6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  <w:r w:rsidRPr="00893BF2">
        <w:rPr>
          <w:bCs/>
          <w:sz w:val="23"/>
          <w:szCs w:val="23"/>
        </w:rPr>
        <w:t xml:space="preserve">Leitura, discussão e votação da ATA </w:t>
      </w:r>
      <w:r w:rsidR="00B175D0">
        <w:rPr>
          <w:bCs/>
          <w:sz w:val="23"/>
          <w:szCs w:val="23"/>
        </w:rPr>
        <w:t>36</w:t>
      </w:r>
      <w:r w:rsidRPr="00893BF2">
        <w:rPr>
          <w:bCs/>
          <w:sz w:val="23"/>
          <w:szCs w:val="23"/>
        </w:rPr>
        <w:t xml:space="preserve">/2026 (Wanderley, Emerson e </w:t>
      </w:r>
      <w:r w:rsidR="00F8393F" w:rsidRPr="00893BF2">
        <w:rPr>
          <w:bCs/>
          <w:sz w:val="23"/>
          <w:szCs w:val="23"/>
        </w:rPr>
        <w:t>Diogo</w:t>
      </w:r>
      <w:r w:rsidRPr="00893BF2">
        <w:rPr>
          <w:bCs/>
          <w:sz w:val="23"/>
          <w:szCs w:val="23"/>
        </w:rPr>
        <w:t xml:space="preserve">) da reunião realizada em </w:t>
      </w:r>
      <w:r w:rsidR="004D0394" w:rsidRPr="00893BF2">
        <w:rPr>
          <w:bCs/>
          <w:sz w:val="23"/>
          <w:szCs w:val="23"/>
        </w:rPr>
        <w:t>08</w:t>
      </w:r>
      <w:r w:rsidRPr="00893BF2">
        <w:rPr>
          <w:bCs/>
          <w:sz w:val="23"/>
          <w:szCs w:val="23"/>
        </w:rPr>
        <w:t>/</w:t>
      </w:r>
      <w:r w:rsidR="004D0394" w:rsidRPr="00893BF2">
        <w:rPr>
          <w:bCs/>
          <w:sz w:val="23"/>
          <w:szCs w:val="23"/>
        </w:rPr>
        <w:t>10</w:t>
      </w:r>
      <w:r w:rsidRPr="00893BF2">
        <w:rPr>
          <w:bCs/>
          <w:sz w:val="23"/>
          <w:szCs w:val="23"/>
        </w:rPr>
        <w:t>/2026.</w:t>
      </w:r>
    </w:p>
    <w:p w14:paraId="6B311E09" w14:textId="77777777" w:rsidR="002F1F29" w:rsidRPr="00893BF2" w:rsidRDefault="002F1F29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2A41082D" w14:textId="77777777" w:rsidR="00954188" w:rsidRPr="00893BF2" w:rsidRDefault="00954188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tbl>
      <w:tblPr>
        <w:tblStyle w:val="Tabelacomgrade"/>
        <w:tblW w:w="10639" w:type="dxa"/>
        <w:tblLayout w:type="fixed"/>
        <w:tblLook w:val="04A0" w:firstRow="1" w:lastRow="0" w:firstColumn="1" w:lastColumn="0" w:noHBand="0" w:noVBand="1"/>
      </w:tblPr>
      <w:tblGrid>
        <w:gridCol w:w="10639"/>
      </w:tblGrid>
      <w:tr w:rsidR="00016725" w:rsidRPr="00893BF2" w14:paraId="1FB671F2" w14:textId="77777777">
        <w:trPr>
          <w:trHeight w:val="285"/>
        </w:trPr>
        <w:tc>
          <w:tcPr>
            <w:tcW w:w="10639" w:type="dxa"/>
          </w:tcPr>
          <w:p w14:paraId="1A03D2B0" w14:textId="77777777" w:rsidR="00016725" w:rsidRPr="00893BF2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i/>
                <w:sz w:val="23"/>
                <w:szCs w:val="23"/>
              </w:rPr>
              <w:t>II PARTE – EXPEDIENTE</w:t>
            </w:r>
          </w:p>
        </w:tc>
      </w:tr>
    </w:tbl>
    <w:p w14:paraId="353E19BF" w14:textId="77777777" w:rsidR="00016725" w:rsidRPr="00893BF2" w:rsidRDefault="00016725">
      <w:pPr>
        <w:pStyle w:val="PargrafodaLista"/>
        <w:tabs>
          <w:tab w:val="left" w:pos="0"/>
        </w:tabs>
        <w:ind w:left="0"/>
        <w:rPr>
          <w:bCs/>
          <w:sz w:val="23"/>
          <w:szCs w:val="23"/>
        </w:rPr>
      </w:pPr>
    </w:p>
    <w:p w14:paraId="2A6E7D25" w14:textId="77777777" w:rsidR="00016725" w:rsidRPr="00893BF2" w:rsidRDefault="003C25BF">
      <w:pPr>
        <w:pStyle w:val="PargrafodaLista"/>
        <w:tabs>
          <w:tab w:val="left" w:pos="0"/>
        </w:tabs>
        <w:ind w:left="0"/>
        <w:rPr>
          <w:b/>
          <w:bCs/>
          <w:i/>
          <w:color w:val="FF0000"/>
          <w:sz w:val="23"/>
          <w:szCs w:val="23"/>
        </w:rPr>
      </w:pPr>
      <w:r w:rsidRPr="00893BF2">
        <w:rPr>
          <w:bCs/>
          <w:sz w:val="23"/>
          <w:szCs w:val="23"/>
        </w:rPr>
        <w:t>Leitura das Correspondências:</w:t>
      </w:r>
      <w:r w:rsidRPr="00893BF2">
        <w:rPr>
          <w:b/>
          <w:bCs/>
          <w:i/>
          <w:sz w:val="23"/>
          <w:szCs w:val="23"/>
        </w:rPr>
        <w:t xml:space="preserve">  </w:t>
      </w:r>
      <w:r w:rsidRPr="00893BF2">
        <w:rPr>
          <w:b/>
          <w:bCs/>
          <w:i/>
          <w:color w:val="FF0000"/>
          <w:sz w:val="23"/>
          <w:szCs w:val="23"/>
        </w:rPr>
        <w:t>não há correspondências.</w:t>
      </w:r>
    </w:p>
    <w:p w14:paraId="6BC3B63A" w14:textId="77777777" w:rsidR="00016725" w:rsidRPr="00893BF2" w:rsidRDefault="00016725">
      <w:pPr>
        <w:tabs>
          <w:tab w:val="left" w:pos="0"/>
        </w:tabs>
        <w:spacing w:after="0" w:line="240" w:lineRule="auto"/>
        <w:jc w:val="both"/>
        <w:rPr>
          <w:b/>
          <w:bCs/>
          <w:sz w:val="23"/>
          <w:szCs w:val="23"/>
        </w:rPr>
      </w:pPr>
    </w:p>
    <w:tbl>
      <w:tblPr>
        <w:tblStyle w:val="Tabelacomgrade"/>
        <w:tblW w:w="10671" w:type="dxa"/>
        <w:tblLayout w:type="fixed"/>
        <w:tblLook w:val="04A0" w:firstRow="1" w:lastRow="0" w:firstColumn="1" w:lastColumn="0" w:noHBand="0" w:noVBand="1"/>
      </w:tblPr>
      <w:tblGrid>
        <w:gridCol w:w="10671"/>
      </w:tblGrid>
      <w:tr w:rsidR="00016725" w:rsidRPr="00893BF2" w14:paraId="2EC70BEC" w14:textId="77777777">
        <w:trPr>
          <w:trHeight w:val="567"/>
        </w:trPr>
        <w:tc>
          <w:tcPr>
            <w:tcW w:w="10671" w:type="dxa"/>
          </w:tcPr>
          <w:p w14:paraId="4E32BB57" w14:textId="77777777" w:rsidR="00016725" w:rsidRPr="00893BF2" w:rsidRDefault="00016725">
            <w:pPr>
              <w:pStyle w:val="Corpodetexto3"/>
              <w:rPr>
                <w:b/>
                <w:bCs/>
                <w:iCs/>
                <w:caps/>
                <w:sz w:val="23"/>
                <w:szCs w:val="23"/>
                <w:lang w:eastAsia="en-US"/>
              </w:rPr>
            </w:pPr>
          </w:p>
          <w:p w14:paraId="0B49E495" w14:textId="77777777" w:rsidR="00016725" w:rsidRPr="00893BF2" w:rsidRDefault="003C25BF">
            <w:pPr>
              <w:pStyle w:val="Corpodetexto3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b/>
                <w:bCs/>
                <w:i/>
                <w:iCs/>
                <w:caps/>
                <w:sz w:val="23"/>
                <w:szCs w:val="23"/>
                <w:lang w:eastAsia="en-US"/>
              </w:rPr>
              <w:t xml:space="preserve">iii parte - ORDEM DO DIA: </w:t>
            </w:r>
            <w:r w:rsidRPr="00893BF2">
              <w:rPr>
                <w:b/>
                <w:bCs/>
                <w:i/>
                <w:sz w:val="23"/>
                <w:szCs w:val="23"/>
              </w:rPr>
              <w:t>MATÉRIAS RECEBIDAS PELA COMISSÃO DE JUSTIÇA E REDAÇÃO:</w:t>
            </w:r>
          </w:p>
          <w:p w14:paraId="2CD2D1CA" w14:textId="77777777" w:rsidR="00016725" w:rsidRPr="00893BF2" w:rsidRDefault="00016725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</w:tbl>
    <w:p w14:paraId="252138E6" w14:textId="5EE2A229" w:rsidR="00016725" w:rsidRPr="00893BF2" w:rsidRDefault="005D06CD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sz w:val="23"/>
          <w:szCs w:val="23"/>
        </w:rPr>
        <w:t xml:space="preserve"> </w:t>
      </w:r>
      <w:r w:rsidR="00410A85" w:rsidRPr="00893BF2">
        <w:rPr>
          <w:sz w:val="23"/>
          <w:szCs w:val="23"/>
        </w:rPr>
        <w:t xml:space="preserve">  </w:t>
      </w:r>
    </w:p>
    <w:p w14:paraId="5FD23B2B" w14:textId="77777777" w:rsidR="00016725" w:rsidRPr="00893BF2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8" w:history="1">
        <w:r w:rsidRPr="00893BF2">
          <w:rPr>
            <w:rStyle w:val="Hyperlink"/>
            <w:b/>
            <w:bCs/>
            <w:sz w:val="23"/>
            <w:szCs w:val="23"/>
          </w:rPr>
          <w:t>PROJETO DE LEI COMPLEMENTAR Nº 13/2026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893BF2">
        <w:rPr>
          <w:b/>
          <w:sz w:val="23"/>
          <w:szCs w:val="23"/>
        </w:rPr>
        <w:t xml:space="preserve"> </w:t>
      </w:r>
    </w:p>
    <w:p w14:paraId="1F34BB83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bCs/>
          <w:sz w:val="23"/>
          <w:szCs w:val="23"/>
        </w:rPr>
        <w:t>Poder Executivo.</w:t>
      </w:r>
    </w:p>
    <w:p w14:paraId="450A50BA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Cs/>
          <w:i/>
          <w:sz w:val="23"/>
          <w:szCs w:val="23"/>
          <w:u w:val="single"/>
        </w:rPr>
        <w:t>Com parecer das Comissões:</w:t>
      </w:r>
      <w:r w:rsidRPr="00893BF2">
        <w:rPr>
          <w:bCs/>
          <w:sz w:val="23"/>
          <w:szCs w:val="23"/>
        </w:rPr>
        <w:t xml:space="preserve">  1) Justiça e Redação; </w:t>
      </w:r>
      <w:r w:rsidRPr="00893BF2">
        <w:rPr>
          <w:rFonts w:eastAsia="Calibri"/>
          <w:bCs/>
          <w:sz w:val="23"/>
          <w:szCs w:val="23"/>
        </w:rPr>
        <w:t>2) Finanças, Orçamentos e Fiscalização.</w:t>
      </w:r>
    </w:p>
    <w:p w14:paraId="37C7DBFE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Cs/>
          <w:sz w:val="23"/>
          <w:szCs w:val="23"/>
        </w:rPr>
        <w:t>------------------------------------------------</w:t>
      </w:r>
    </w:p>
    <w:p w14:paraId="094F72BF" w14:textId="77777777" w:rsidR="00016725" w:rsidRPr="00893BF2" w:rsidRDefault="00016725">
      <w:pPr>
        <w:pStyle w:val="PargrafodaLista"/>
        <w:ind w:left="0"/>
        <w:jc w:val="both"/>
        <w:rPr>
          <w:sz w:val="23"/>
          <w:szCs w:val="23"/>
        </w:rPr>
      </w:pPr>
    </w:p>
    <w:p w14:paraId="0DDB40E3" w14:textId="0894213D" w:rsidR="001B633E" w:rsidRPr="00893BF2" w:rsidRDefault="001A31FA" w:rsidP="001B633E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9" w:history="1">
        <w:r w:rsidRPr="00893BF2">
          <w:rPr>
            <w:rStyle w:val="Hyperlink"/>
            <w:b/>
            <w:bCs/>
            <w:sz w:val="23"/>
            <w:szCs w:val="23"/>
          </w:rPr>
          <w:t>PROJETO DE LEI COMPLEMENTAR Nº 19/2026</w:t>
        </w:r>
      </w:hyperlink>
      <w:r w:rsidRPr="00893BF2">
        <w:rPr>
          <w:b/>
          <w:bCs/>
          <w:sz w:val="23"/>
          <w:szCs w:val="23"/>
        </w:rPr>
        <w:t xml:space="preserve"> SUBSTITUTIVO</w:t>
      </w:r>
      <w:r w:rsidR="00FB6E8E" w:rsidRPr="00893BF2">
        <w:rPr>
          <w:b/>
          <w:bCs/>
          <w:sz w:val="23"/>
          <w:szCs w:val="23"/>
        </w:rPr>
        <w:t xml:space="preserve"> AO</w:t>
      </w:r>
      <w:r w:rsidRPr="00893BF2">
        <w:rPr>
          <w:sz w:val="23"/>
          <w:szCs w:val="23"/>
        </w:rPr>
        <w:t xml:space="preserve"> </w:t>
      </w:r>
      <w:hyperlink r:id="rId10" w:history="1">
        <w:r w:rsidR="001B633E" w:rsidRPr="00893BF2">
          <w:rPr>
            <w:rStyle w:val="Hyperlink"/>
            <w:b/>
            <w:bCs/>
            <w:sz w:val="23"/>
            <w:szCs w:val="23"/>
          </w:rPr>
          <w:t>PROJETO DE LEI COMPLEMENTAR Nº 18/2026</w:t>
        </w:r>
      </w:hyperlink>
      <w:r w:rsidR="00650B83" w:rsidRPr="00893BF2">
        <w:rPr>
          <w:b/>
          <w:bCs/>
          <w:sz w:val="23"/>
          <w:szCs w:val="23"/>
        </w:rPr>
        <w:t xml:space="preserve"> SUBSTITUTIVO AO </w:t>
      </w:r>
      <w:hyperlink r:id="rId11" w:history="1">
        <w:r w:rsidR="00650B83" w:rsidRPr="00893BF2">
          <w:rPr>
            <w:rStyle w:val="Hyperlink"/>
            <w:b/>
            <w:bCs/>
            <w:sz w:val="23"/>
            <w:szCs w:val="23"/>
          </w:rPr>
          <w:t>PROJETO DE LEI COMPLEMENTAR Nº 17/2026</w:t>
        </w:r>
      </w:hyperlink>
      <w:r w:rsidR="001B633E" w:rsidRPr="00893BF2">
        <w:rPr>
          <w:b/>
          <w:bCs/>
          <w:sz w:val="23"/>
          <w:szCs w:val="23"/>
        </w:rPr>
        <w:t xml:space="preserve"> </w:t>
      </w:r>
      <w:r w:rsidR="001B633E" w:rsidRPr="00893BF2">
        <w:rPr>
          <w:b/>
          <w:sz w:val="23"/>
          <w:szCs w:val="23"/>
        </w:rPr>
        <w:t xml:space="preserve">– </w:t>
      </w:r>
      <w:r w:rsidRPr="00893BF2">
        <w:rPr>
          <w:bCs/>
          <w:sz w:val="23"/>
          <w:szCs w:val="23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</w:p>
    <w:p w14:paraId="2F54F2FF" w14:textId="77777777" w:rsidR="001B633E" w:rsidRPr="00893BF2" w:rsidRDefault="001B633E" w:rsidP="001B633E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bCs/>
          <w:sz w:val="23"/>
          <w:szCs w:val="23"/>
        </w:rPr>
        <w:t>Poder Executivo.</w:t>
      </w:r>
    </w:p>
    <w:p w14:paraId="755907BF" w14:textId="68FAF2C2" w:rsidR="001B633E" w:rsidRPr="00893BF2" w:rsidRDefault="001B633E" w:rsidP="001B633E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Cs/>
          <w:i/>
          <w:sz w:val="23"/>
          <w:szCs w:val="23"/>
          <w:u w:val="single"/>
        </w:rPr>
        <w:t>Com parecer das Comissões:</w:t>
      </w:r>
      <w:r w:rsidRPr="00893BF2">
        <w:rPr>
          <w:bCs/>
          <w:sz w:val="23"/>
          <w:szCs w:val="23"/>
        </w:rPr>
        <w:t xml:space="preserve">  1) Justiça e Redação; </w:t>
      </w:r>
      <w:r w:rsidRPr="00893BF2">
        <w:rPr>
          <w:rFonts w:eastAsia="Calibri"/>
          <w:bCs/>
          <w:sz w:val="23"/>
          <w:szCs w:val="23"/>
        </w:rPr>
        <w:t>2) Finanças, Orçamentos e Fiscalização.</w:t>
      </w:r>
    </w:p>
    <w:p w14:paraId="38AF257D" w14:textId="31D8C916" w:rsidR="001B633E" w:rsidRPr="00893BF2" w:rsidRDefault="00650B83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Cs/>
          <w:sz w:val="23"/>
          <w:szCs w:val="23"/>
        </w:rPr>
        <w:t>------------------------------------------------</w:t>
      </w:r>
    </w:p>
    <w:p w14:paraId="7509A3BB" w14:textId="77777777" w:rsidR="001B633E" w:rsidRPr="00893BF2" w:rsidRDefault="001B633E">
      <w:pPr>
        <w:pStyle w:val="PargrafodaLista"/>
        <w:ind w:left="0"/>
        <w:jc w:val="both"/>
        <w:rPr>
          <w:sz w:val="23"/>
          <w:szCs w:val="23"/>
        </w:rPr>
      </w:pPr>
    </w:p>
    <w:p w14:paraId="47F1CA33" w14:textId="77777777" w:rsidR="00016725" w:rsidRPr="00893BF2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2">
        <w:r w:rsidRPr="00893BF2">
          <w:rPr>
            <w:rStyle w:val="Hyperlink"/>
            <w:b/>
            <w:bCs/>
            <w:sz w:val="23"/>
            <w:szCs w:val="23"/>
          </w:rPr>
          <w:t>PROJETO DE LEI Nº 191/2025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sz w:val="23"/>
          <w:szCs w:val="23"/>
        </w:rPr>
        <w:t>Estabelece normas pelas quais são as Sociedades Declaradas de Utilidade Pública, cria incentivos, revoga a Lei Municipal nº 1.361, de 09 de junho de 2005 e dá outras providencias.</w:t>
      </w:r>
    </w:p>
    <w:p w14:paraId="21E6E4F0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bCs/>
          <w:sz w:val="23"/>
          <w:szCs w:val="23"/>
        </w:rPr>
        <w:t>Rodrigo Matterazzi.</w:t>
      </w:r>
    </w:p>
    <w:p w14:paraId="31E99FEF" w14:textId="77777777" w:rsidR="00016725" w:rsidRPr="00893BF2" w:rsidRDefault="003C25BF">
      <w:pPr>
        <w:spacing w:after="0" w:line="240" w:lineRule="auto"/>
        <w:rPr>
          <w:bCs/>
          <w:sz w:val="23"/>
          <w:szCs w:val="23"/>
        </w:rPr>
      </w:pPr>
      <w:r w:rsidRPr="00893BF2">
        <w:rPr>
          <w:bCs/>
          <w:i/>
          <w:sz w:val="23"/>
          <w:szCs w:val="23"/>
          <w:u w:val="single"/>
        </w:rPr>
        <w:t>Com parecer das Comissões:</w:t>
      </w:r>
      <w:r w:rsidRPr="00893BF2">
        <w:rPr>
          <w:bCs/>
          <w:sz w:val="23"/>
          <w:szCs w:val="23"/>
        </w:rPr>
        <w:t xml:space="preserve">  1) Justiça e Redação.</w:t>
      </w:r>
    </w:p>
    <w:p w14:paraId="6AA95802" w14:textId="77777777" w:rsidR="00016725" w:rsidRPr="00893BF2" w:rsidRDefault="003C25BF">
      <w:pPr>
        <w:spacing w:after="0" w:line="240" w:lineRule="auto"/>
        <w:rPr>
          <w:bCs/>
          <w:sz w:val="23"/>
          <w:szCs w:val="23"/>
        </w:rPr>
      </w:pPr>
      <w:r w:rsidRPr="00893BF2">
        <w:rPr>
          <w:bCs/>
          <w:sz w:val="23"/>
          <w:szCs w:val="23"/>
        </w:rPr>
        <w:t>------------------------------------------------</w:t>
      </w:r>
    </w:p>
    <w:p w14:paraId="2BFC3D17" w14:textId="77777777" w:rsidR="00F8393F" w:rsidRPr="00893BF2" w:rsidRDefault="00F8393F" w:rsidP="00F8393F">
      <w:pPr>
        <w:pStyle w:val="PargrafodaLista"/>
        <w:ind w:left="0"/>
        <w:jc w:val="both"/>
        <w:rPr>
          <w:sz w:val="23"/>
          <w:szCs w:val="23"/>
        </w:rPr>
      </w:pPr>
    </w:p>
    <w:p w14:paraId="6B20A552" w14:textId="2EFFF239" w:rsidR="00016725" w:rsidRPr="00893BF2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3">
        <w:r w:rsidRPr="00893BF2">
          <w:rPr>
            <w:rStyle w:val="Hyperlink"/>
            <w:b/>
            <w:bCs/>
            <w:sz w:val="23"/>
            <w:szCs w:val="23"/>
          </w:rPr>
          <w:t>PROJETO DE LEI Nº 216/2025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sz w:val="23"/>
          <w:szCs w:val="23"/>
        </w:rPr>
        <w:t>Institui o Plano de Desenvolvimento Econômico, Social e de Infraestrutura de Sorriso para os Próximos 30 anos (Visão 2055) e dá outras providências.</w:t>
      </w:r>
    </w:p>
    <w:p w14:paraId="5E731AD8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bCs/>
          <w:sz w:val="23"/>
          <w:szCs w:val="23"/>
        </w:rPr>
        <w:t>Poder Executivo.</w:t>
      </w:r>
    </w:p>
    <w:p w14:paraId="00D9CB95" w14:textId="77777777" w:rsidR="00016725" w:rsidRPr="00893BF2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893BF2">
        <w:rPr>
          <w:bCs/>
          <w:i/>
          <w:sz w:val="23"/>
          <w:szCs w:val="23"/>
          <w:u w:val="single"/>
        </w:rPr>
        <w:t>Com parecer das Comissões:</w:t>
      </w:r>
      <w:r w:rsidRPr="00893BF2">
        <w:rPr>
          <w:bCs/>
          <w:sz w:val="23"/>
          <w:szCs w:val="23"/>
        </w:rPr>
        <w:t xml:space="preserve">  </w:t>
      </w:r>
      <w:r w:rsidRPr="00893BF2">
        <w:rPr>
          <w:rFonts w:eastAsia="Calibri"/>
          <w:bCs/>
          <w:sz w:val="23"/>
          <w:szCs w:val="23"/>
        </w:rPr>
        <w:t>1) Justiça e Redação; 2) Finanças, Orçamentos e Fiscalização; 3) Obras, Viação e Serviços Urbanos.</w:t>
      </w:r>
    </w:p>
    <w:p w14:paraId="3E63B0F3" w14:textId="77777777" w:rsidR="00016725" w:rsidRPr="00893BF2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893BF2">
        <w:rPr>
          <w:bCs/>
          <w:sz w:val="23"/>
          <w:szCs w:val="23"/>
        </w:rPr>
        <w:t>------------------------------------------------</w:t>
      </w:r>
    </w:p>
    <w:p w14:paraId="11883F5C" w14:textId="77777777" w:rsidR="00016725" w:rsidRPr="00893BF2" w:rsidRDefault="00016725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66F6DBF9" w14:textId="77777777" w:rsidR="00EE12AC" w:rsidRPr="00893BF2" w:rsidRDefault="00EE12AC" w:rsidP="00EE12A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4" w:history="1">
        <w:r w:rsidRPr="00893BF2">
          <w:rPr>
            <w:rStyle w:val="Hyperlink"/>
            <w:b/>
            <w:bCs/>
            <w:sz w:val="23"/>
            <w:szCs w:val="23"/>
          </w:rPr>
          <w:t>PROJETO DE LEI Nº 113/2026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sz w:val="23"/>
          <w:szCs w:val="23"/>
        </w:rPr>
        <w:t>Institui no município de Sorriso a "Lei Manuela", dispondo sobre a instalação de dispositivos de proteção em motores de sucção de piscinas de uso coletivo e dá outras providências.</w:t>
      </w:r>
    </w:p>
    <w:p w14:paraId="2761C8A8" w14:textId="77777777" w:rsidR="00EE12AC" w:rsidRPr="00893BF2" w:rsidRDefault="00EE12AC" w:rsidP="00EE12AC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Rodrigo Matterazzi e vereadores abaixo assinados.</w:t>
      </w:r>
    </w:p>
    <w:p w14:paraId="6D5BAFC4" w14:textId="77777777" w:rsidR="00EE12AC" w:rsidRPr="00893BF2" w:rsidRDefault="00EE12AC" w:rsidP="00EE12AC">
      <w:pPr>
        <w:spacing w:after="0" w:line="240" w:lineRule="auto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Redação; </w:t>
      </w:r>
      <w:r w:rsidRPr="00893BF2">
        <w:rPr>
          <w:rFonts w:eastAsia="Calibri"/>
          <w:bCs/>
          <w:sz w:val="23"/>
          <w:szCs w:val="23"/>
        </w:rPr>
        <w:t>2) Finanças, Orçamentos e Fiscalização.</w:t>
      </w:r>
    </w:p>
    <w:p w14:paraId="7172F121" w14:textId="77777777" w:rsidR="004D0939" w:rsidRPr="00893BF2" w:rsidRDefault="0005373D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  <w:r w:rsidRPr="00893BF2">
        <w:rPr>
          <w:sz w:val="23"/>
          <w:szCs w:val="23"/>
        </w:rPr>
        <w:t>------------------------------------------------</w:t>
      </w:r>
    </w:p>
    <w:p w14:paraId="5440BF49" w14:textId="77777777" w:rsidR="003D0860" w:rsidRPr="00893BF2" w:rsidRDefault="003D0860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4D23FC96" w14:textId="7ED91B76" w:rsidR="00193538" w:rsidRPr="00893BF2" w:rsidRDefault="00193538" w:rsidP="00193538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5" w:history="1">
        <w:r w:rsidRPr="00893BF2">
          <w:rPr>
            <w:rStyle w:val="Hyperlink"/>
            <w:b/>
            <w:bCs/>
            <w:sz w:val="23"/>
            <w:szCs w:val="23"/>
          </w:rPr>
          <w:t>PROJETO DE LEI Nº 131/2026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sz w:val="23"/>
          <w:szCs w:val="23"/>
        </w:rPr>
        <w:t>Denomina a Escola Cultural, localizada na Avenida Londrina 638, no Bairro Jardim Carolina, no Município de Sorriso.</w:t>
      </w:r>
    </w:p>
    <w:p w14:paraId="789DE02E" w14:textId="77AC10C6" w:rsidR="00193538" w:rsidRPr="00893BF2" w:rsidRDefault="00193538" w:rsidP="00193538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Darci Gonçalves e vereadores abaixo assinados.</w:t>
      </w:r>
    </w:p>
    <w:p w14:paraId="1289D7AE" w14:textId="5BAE2ECF" w:rsidR="00193538" w:rsidRPr="00893BF2" w:rsidRDefault="00193538" w:rsidP="00193538">
      <w:pPr>
        <w:spacing w:after="0" w:line="240" w:lineRule="auto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Redação.</w:t>
      </w:r>
    </w:p>
    <w:p w14:paraId="301EE68F" w14:textId="5A33277C" w:rsidR="009B340C" w:rsidRPr="00893BF2" w:rsidRDefault="009B340C" w:rsidP="00193538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9984B50" w14:textId="77777777" w:rsidR="00C503C3" w:rsidRPr="00893BF2" w:rsidRDefault="00C503C3" w:rsidP="00C503C3">
      <w:pPr>
        <w:spacing w:after="0" w:line="240" w:lineRule="auto"/>
        <w:rPr>
          <w:b/>
          <w:bCs/>
          <w:sz w:val="23"/>
          <w:szCs w:val="23"/>
        </w:rPr>
      </w:pPr>
    </w:p>
    <w:p w14:paraId="0D86D5F3" w14:textId="633D6D86" w:rsidR="00160E23" w:rsidRPr="00893BF2" w:rsidRDefault="00160E23" w:rsidP="00160E2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6" w:history="1">
        <w:r w:rsidRPr="00893BF2">
          <w:rPr>
            <w:rStyle w:val="Hyperlink"/>
            <w:b/>
            <w:bCs/>
            <w:sz w:val="23"/>
            <w:szCs w:val="23"/>
          </w:rPr>
          <w:t>PROJETO DE LEI Nº 156/2026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o Pacto PCI – Produzir, Conservar e Incluir, como instância de governança e articulação local da Estratégia PCI do Estado de Mato Grosso no município de Sorriso-MT, e dá outras providências.</w:t>
      </w:r>
    </w:p>
    <w:p w14:paraId="08CA84FA" w14:textId="77777777" w:rsidR="00160E23" w:rsidRPr="00893BF2" w:rsidRDefault="00160E23" w:rsidP="00160E23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11914814" w14:textId="0FE13ED3" w:rsidR="00160E23" w:rsidRPr="00893BF2" w:rsidRDefault="00160E23" w:rsidP="00160E23">
      <w:pPr>
        <w:spacing w:after="0" w:line="240" w:lineRule="auto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.</w:t>
      </w:r>
    </w:p>
    <w:p w14:paraId="38E2B030" w14:textId="0DA12611" w:rsidR="00160E23" w:rsidRPr="00893BF2" w:rsidRDefault="001B633E" w:rsidP="00160E23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939F5DE" w14:textId="77777777" w:rsidR="001B633E" w:rsidRPr="00893BF2" w:rsidRDefault="001B633E" w:rsidP="00160E23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7FFD3D17" w14:textId="1734FA69" w:rsidR="001B633E" w:rsidRPr="00893BF2" w:rsidRDefault="001B633E" w:rsidP="001B63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7" w:history="1">
        <w:r w:rsidRPr="00893BF2">
          <w:rPr>
            <w:rStyle w:val="Hyperlink"/>
            <w:b/>
            <w:bCs/>
            <w:sz w:val="23"/>
            <w:szCs w:val="23"/>
          </w:rPr>
          <w:t>PROJETO DE LEI Nº 163/2026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Altera dispositivos da Lei Municipal nº 2.285, de 18 de dezembro de 2013, que dispõe sobre o Imposto Sobre Serviços de Qualquer Natureza – ISSQN no Município de Sorriso, e dá outras providências.</w:t>
      </w:r>
    </w:p>
    <w:p w14:paraId="311D8F92" w14:textId="77777777" w:rsidR="001B633E" w:rsidRPr="00893BF2" w:rsidRDefault="001B633E" w:rsidP="001B633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6D841A98" w14:textId="5619A363" w:rsidR="001B633E" w:rsidRPr="00893BF2" w:rsidRDefault="001B633E" w:rsidP="001B633E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Fiscalização.</w:t>
      </w:r>
    </w:p>
    <w:p w14:paraId="631090D9" w14:textId="0A9E6E4B" w:rsidR="00641392" w:rsidRPr="00893BF2" w:rsidRDefault="001B633E" w:rsidP="001B633E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01D2395" w14:textId="77777777" w:rsidR="00F8393F" w:rsidRPr="00893BF2" w:rsidRDefault="00F8393F" w:rsidP="001B633E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5F4BE006" w14:textId="3DEECF87" w:rsidR="00333A71" w:rsidRPr="00893BF2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8" w:history="1">
        <w:r w:rsidRPr="00893BF2">
          <w:rPr>
            <w:rStyle w:val="Hyperlink"/>
            <w:b/>
            <w:bCs/>
            <w:sz w:val="23"/>
            <w:szCs w:val="23"/>
          </w:rPr>
          <w:t>PROJETO DE LEI Nº 171/2026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CDE2EED" w14:textId="77777777" w:rsidR="00333A71" w:rsidRPr="00893BF2" w:rsidRDefault="00333A71" w:rsidP="00333A71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336C5D81" w14:textId="1CF0720F" w:rsidR="00333A71" w:rsidRPr="00893BF2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Fiscalização; 3) Educação, Saúde e Assistência Social.</w:t>
      </w:r>
    </w:p>
    <w:p w14:paraId="69CBD420" w14:textId="0258AC63" w:rsidR="00333A71" w:rsidRPr="00893BF2" w:rsidRDefault="00333A71" w:rsidP="001B633E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2F48B81F" w14:textId="77777777" w:rsidR="00333A71" w:rsidRPr="00893BF2" w:rsidRDefault="00333A71" w:rsidP="001B633E">
      <w:pPr>
        <w:spacing w:after="0" w:line="240" w:lineRule="auto"/>
        <w:rPr>
          <w:b/>
          <w:bCs/>
          <w:sz w:val="23"/>
          <w:szCs w:val="23"/>
        </w:rPr>
      </w:pPr>
    </w:p>
    <w:p w14:paraId="3A8FDDA7" w14:textId="4CFD7B25" w:rsidR="00333A71" w:rsidRPr="00893BF2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9" w:history="1">
        <w:r w:rsidRPr="00893BF2">
          <w:rPr>
            <w:rStyle w:val="Hyperlink"/>
            <w:b/>
            <w:bCs/>
            <w:sz w:val="23"/>
            <w:szCs w:val="23"/>
          </w:rPr>
          <w:t>PROJETO DE LEI Nº 172/2026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e disciplina a Comissão Interna de Prevenção de Acidentes e de Assédio – CIPA, no âmbito da Administração Pública Direta, Autárquica e Fundacional do Poder Executivo do município de Sorriso – MT e dá outras providências.</w:t>
      </w:r>
    </w:p>
    <w:p w14:paraId="3C3727A2" w14:textId="77777777" w:rsidR="00333A71" w:rsidRPr="00893BF2" w:rsidRDefault="00333A71" w:rsidP="00333A71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499874A0" w14:textId="4E76E8B3" w:rsidR="00333A71" w:rsidRPr="00893BF2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Educação, Saúde e Assistência Social.</w:t>
      </w:r>
    </w:p>
    <w:p w14:paraId="4F3BE76C" w14:textId="34372EA3" w:rsidR="00333A71" w:rsidRPr="00893BF2" w:rsidRDefault="00333A71" w:rsidP="001B633E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0A790149" w14:textId="77777777" w:rsidR="00333A71" w:rsidRPr="00893BF2" w:rsidRDefault="00333A71" w:rsidP="001B633E">
      <w:pPr>
        <w:spacing w:after="0" w:line="240" w:lineRule="auto"/>
        <w:rPr>
          <w:b/>
          <w:bCs/>
          <w:sz w:val="23"/>
          <w:szCs w:val="23"/>
        </w:rPr>
      </w:pPr>
    </w:p>
    <w:p w14:paraId="5D3C93FC" w14:textId="791A6C52" w:rsidR="00333A71" w:rsidRPr="00893BF2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0" w:history="1">
        <w:r w:rsidRPr="00893BF2">
          <w:rPr>
            <w:rStyle w:val="Hyperlink"/>
            <w:b/>
            <w:bCs/>
            <w:sz w:val="23"/>
            <w:szCs w:val="23"/>
          </w:rPr>
          <w:t>PROJETO DE LEI Nº 173/2026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="00EA03AD" w:rsidRPr="00893BF2">
        <w:rPr>
          <w:bCs/>
          <w:iCs/>
          <w:sz w:val="23"/>
          <w:szCs w:val="23"/>
        </w:rPr>
        <w:t>Dispõe sobre as consignações em folha de pagamento no âmbito da Administração Pública Municipal Direta e Indireta do Município de Sorriso/MT, revoga a Lei Municipal nº 2.121, de 30 de maio de 2012, e dá outras providências.</w:t>
      </w:r>
    </w:p>
    <w:p w14:paraId="780605E2" w14:textId="77777777" w:rsidR="00333A71" w:rsidRPr="00893BF2" w:rsidRDefault="00333A71" w:rsidP="00333A71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5D067ED5" w14:textId="37429F4D" w:rsidR="00333A71" w:rsidRPr="00893BF2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 xml:space="preserve">; </w:t>
      </w:r>
      <w:r w:rsidR="00EA03AD" w:rsidRPr="00893BF2">
        <w:rPr>
          <w:rFonts w:eastAsia="Calibri"/>
          <w:bCs/>
          <w:sz w:val="23"/>
          <w:szCs w:val="23"/>
        </w:rPr>
        <w:t>2) Finanças, Orçamentos e Fiscalização.</w:t>
      </w:r>
    </w:p>
    <w:p w14:paraId="0D264756" w14:textId="627AA114" w:rsidR="00333A71" w:rsidRPr="00893BF2" w:rsidRDefault="00EA03AD" w:rsidP="001B633E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350425A" w14:textId="77777777" w:rsidR="0002037C" w:rsidRDefault="0002037C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170B2B1D" w14:textId="0AE8FC9C" w:rsidR="00893BF2" w:rsidRPr="00893BF2" w:rsidRDefault="00893BF2" w:rsidP="00893BF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1" w:history="1">
        <w:r w:rsidRPr="00FD1C72">
          <w:rPr>
            <w:rStyle w:val="Hyperlink"/>
            <w:b/>
            <w:bCs/>
            <w:sz w:val="23"/>
            <w:szCs w:val="23"/>
          </w:rPr>
          <w:t>EMENDA Nº 01/2026 MODIFICATIVA</w:t>
        </w:r>
      </w:hyperlink>
      <w:r>
        <w:rPr>
          <w:b/>
          <w:bCs/>
          <w:sz w:val="23"/>
          <w:szCs w:val="23"/>
        </w:rPr>
        <w:t xml:space="preserve"> AO </w:t>
      </w:r>
      <w:hyperlink r:id="rId22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Modifica o Anexo 1 do Projeto de Lei nº 184/2026, que “dispõe sobre as diretrizes para a elaboração e a execução da Lei Orçamentária Anual do Município de Sorriso para o exercício financeiro de 2027”.</w:t>
      </w:r>
    </w:p>
    <w:p w14:paraId="2281C649" w14:textId="72C80333" w:rsidR="00893BF2" w:rsidRPr="00893BF2" w:rsidRDefault="00893BF2" w:rsidP="00893BF2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Diogo Kriguer</w:t>
      </w:r>
      <w:r w:rsidRPr="00893BF2">
        <w:rPr>
          <w:sz w:val="23"/>
          <w:szCs w:val="23"/>
        </w:rPr>
        <w:t>.</w:t>
      </w:r>
    </w:p>
    <w:p w14:paraId="2E5B4361" w14:textId="56B2F70B" w:rsidR="00893BF2" w:rsidRDefault="00893BF2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9768E3">
        <w:rPr>
          <w:rFonts w:eastAsia="Calibri"/>
          <w:b/>
          <w:color w:val="EE0000"/>
          <w:sz w:val="23"/>
          <w:szCs w:val="23"/>
        </w:rPr>
        <w:t>1</w:t>
      </w:r>
      <w:r w:rsidR="009768E3" w:rsidRPr="00FD1C72">
        <w:rPr>
          <w:rFonts w:eastAsia="Calibri"/>
          <w:b/>
          <w:color w:val="EE0000"/>
          <w:sz w:val="23"/>
          <w:szCs w:val="23"/>
        </w:rPr>
        <w:t>) Finanças, Orçamentos e Fiscalização</w:t>
      </w:r>
      <w:r w:rsidR="009768E3">
        <w:rPr>
          <w:sz w:val="23"/>
          <w:szCs w:val="23"/>
        </w:rPr>
        <w:t xml:space="preserve"> 2</w:t>
      </w:r>
      <w:r w:rsidR="009768E3" w:rsidRPr="00893BF2">
        <w:rPr>
          <w:sz w:val="23"/>
          <w:szCs w:val="23"/>
        </w:rPr>
        <w:t>) Justiça e Redação</w:t>
      </w:r>
      <w:r w:rsidR="009768E3" w:rsidRPr="00893BF2">
        <w:rPr>
          <w:rFonts w:eastAsia="Calibri"/>
          <w:bCs/>
          <w:sz w:val="23"/>
          <w:szCs w:val="23"/>
        </w:rPr>
        <w:t>; 3) Educação, Saúde e Assistência Social; 4) Obras, Viação e Serviços Urbanos; 5) Ecologia e Meio Ambiente.</w:t>
      </w:r>
    </w:p>
    <w:p w14:paraId="46B9AF9C" w14:textId="4D5B3692" w:rsidR="00893BF2" w:rsidRDefault="00E2172A" w:rsidP="0002037C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7C117F56" w14:textId="77777777" w:rsidR="00E2172A" w:rsidRDefault="00E2172A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591D8441" w14:textId="09741B3E" w:rsidR="00893BF2" w:rsidRPr="00893BF2" w:rsidRDefault="00893BF2" w:rsidP="00893BF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3" w:history="1">
        <w:r w:rsidRPr="00FD1C72">
          <w:rPr>
            <w:rStyle w:val="Hyperlink"/>
            <w:b/>
            <w:bCs/>
            <w:sz w:val="23"/>
            <w:szCs w:val="23"/>
          </w:rPr>
          <w:t>EMENDA Nº 02/2026 ADITIVA</w:t>
        </w:r>
      </w:hyperlink>
      <w:r>
        <w:rPr>
          <w:b/>
          <w:bCs/>
          <w:sz w:val="23"/>
          <w:szCs w:val="23"/>
        </w:rPr>
        <w:t xml:space="preserve"> AO </w:t>
      </w:r>
      <w:hyperlink r:id="rId24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Acrescenta dispositivo ao Projeto de Lei nº 184/2026, que “dispõe sobre as diretrizes para a elaboração e a execução da Lei Orçamentária Anual do Município de Sorriso para o exercício financeiro de 2027”.</w:t>
      </w:r>
    </w:p>
    <w:p w14:paraId="5C678887" w14:textId="752BCB86" w:rsidR="00893BF2" w:rsidRPr="00893BF2" w:rsidRDefault="00893BF2" w:rsidP="00893BF2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Rodrigo Matterazzi</w:t>
      </w:r>
      <w:r w:rsidRPr="00893BF2">
        <w:rPr>
          <w:sz w:val="23"/>
          <w:szCs w:val="23"/>
        </w:rPr>
        <w:t>.</w:t>
      </w:r>
    </w:p>
    <w:p w14:paraId="0BB27ACB" w14:textId="02B39097" w:rsidR="00893BF2" w:rsidRDefault="00893BF2" w:rsidP="00893BF2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9768E3">
        <w:rPr>
          <w:rFonts w:eastAsia="Calibri"/>
          <w:b/>
          <w:color w:val="EE0000"/>
          <w:sz w:val="23"/>
          <w:szCs w:val="23"/>
        </w:rPr>
        <w:t>1</w:t>
      </w:r>
      <w:r w:rsidR="009768E3" w:rsidRPr="00FD1C72">
        <w:rPr>
          <w:rFonts w:eastAsia="Calibri"/>
          <w:b/>
          <w:color w:val="EE0000"/>
          <w:sz w:val="23"/>
          <w:szCs w:val="23"/>
        </w:rPr>
        <w:t>) Finanças, Orçamentos e Fiscalização</w:t>
      </w:r>
      <w:r w:rsidR="009768E3">
        <w:rPr>
          <w:sz w:val="23"/>
          <w:szCs w:val="23"/>
        </w:rPr>
        <w:t xml:space="preserve"> 2</w:t>
      </w:r>
      <w:r w:rsidR="009768E3" w:rsidRPr="00893BF2">
        <w:rPr>
          <w:sz w:val="23"/>
          <w:szCs w:val="23"/>
        </w:rPr>
        <w:t>) Justiça e Redação</w:t>
      </w:r>
      <w:r w:rsidR="009768E3" w:rsidRPr="00893BF2">
        <w:rPr>
          <w:rFonts w:eastAsia="Calibri"/>
          <w:bCs/>
          <w:sz w:val="23"/>
          <w:szCs w:val="23"/>
        </w:rPr>
        <w:t>; 3) Educação, Saúde e Assistência Social; 4) Obras, Viação e Serviços Urbanos; 5) Ecologia e Meio Ambiente.</w:t>
      </w:r>
    </w:p>
    <w:p w14:paraId="09D9CA20" w14:textId="59C749E5" w:rsidR="00893BF2" w:rsidRDefault="00E2172A" w:rsidP="0002037C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06E9A67" w14:textId="77777777" w:rsidR="00E2172A" w:rsidRDefault="00E2172A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1B1E601A" w14:textId="32D7892F" w:rsidR="00893BF2" w:rsidRPr="00893BF2" w:rsidRDefault="00893BF2" w:rsidP="00893BF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5" w:history="1">
        <w:r w:rsidRPr="00FD1C72">
          <w:rPr>
            <w:rStyle w:val="Hyperlink"/>
            <w:b/>
            <w:bCs/>
            <w:sz w:val="23"/>
            <w:szCs w:val="23"/>
          </w:rPr>
          <w:t>EMENDA Nº 03/2026 SUPRESSIVA</w:t>
        </w:r>
      </w:hyperlink>
      <w:r>
        <w:rPr>
          <w:b/>
          <w:bCs/>
          <w:sz w:val="23"/>
          <w:szCs w:val="23"/>
        </w:rPr>
        <w:t xml:space="preserve"> AO </w:t>
      </w:r>
      <w:hyperlink r:id="rId26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="00E2172A" w:rsidRPr="00E2172A">
        <w:rPr>
          <w:bCs/>
          <w:iCs/>
          <w:sz w:val="23"/>
          <w:szCs w:val="23"/>
        </w:rPr>
        <w:t>Suprime dispositivos do Projeto de Lei nº 184/2026, que “dispõe sobre as diretrizes para a elaboração e a execução da Lei Orçamentária Anual do Município de Sorriso para o exercício financeiro de 2027”.</w:t>
      </w:r>
    </w:p>
    <w:p w14:paraId="7759868E" w14:textId="168F6C35" w:rsidR="00893BF2" w:rsidRPr="00893BF2" w:rsidRDefault="00893BF2" w:rsidP="00893BF2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="00E2172A" w:rsidRPr="00E2172A">
        <w:rPr>
          <w:rFonts w:eastAsia="Calibri"/>
          <w:bCs/>
          <w:sz w:val="23"/>
          <w:szCs w:val="23"/>
        </w:rPr>
        <w:t>Comissão de</w:t>
      </w:r>
      <w:r w:rsidR="00E2172A">
        <w:rPr>
          <w:b/>
          <w:bCs/>
          <w:sz w:val="23"/>
          <w:szCs w:val="23"/>
        </w:rPr>
        <w:t xml:space="preserve"> </w:t>
      </w:r>
      <w:r w:rsidR="00E2172A" w:rsidRPr="00893BF2">
        <w:rPr>
          <w:rFonts w:eastAsia="Calibri"/>
          <w:bCs/>
          <w:sz w:val="23"/>
          <w:szCs w:val="23"/>
        </w:rPr>
        <w:t>Finanças, Orçamentos e Fiscalização</w:t>
      </w:r>
      <w:r w:rsidRPr="00893BF2">
        <w:rPr>
          <w:sz w:val="23"/>
          <w:szCs w:val="23"/>
        </w:rPr>
        <w:t>.</w:t>
      </w:r>
    </w:p>
    <w:p w14:paraId="43454CB0" w14:textId="66335DB7" w:rsidR="00893BF2" w:rsidRDefault="00893BF2" w:rsidP="00893BF2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9768E3">
        <w:rPr>
          <w:rFonts w:eastAsia="Calibri"/>
          <w:b/>
          <w:color w:val="EE0000"/>
          <w:sz w:val="23"/>
          <w:szCs w:val="23"/>
        </w:rPr>
        <w:t>1</w:t>
      </w:r>
      <w:r w:rsidR="009768E3" w:rsidRPr="00FD1C72">
        <w:rPr>
          <w:rFonts w:eastAsia="Calibri"/>
          <w:b/>
          <w:color w:val="EE0000"/>
          <w:sz w:val="23"/>
          <w:szCs w:val="23"/>
        </w:rPr>
        <w:t>) Finanças, Orçamentos e Fiscalização</w:t>
      </w:r>
      <w:r w:rsidR="009768E3">
        <w:rPr>
          <w:sz w:val="23"/>
          <w:szCs w:val="23"/>
        </w:rPr>
        <w:t xml:space="preserve"> 2</w:t>
      </w:r>
      <w:r w:rsidR="009768E3" w:rsidRPr="00893BF2">
        <w:rPr>
          <w:sz w:val="23"/>
          <w:szCs w:val="23"/>
        </w:rPr>
        <w:t>) Justiça e Redação</w:t>
      </w:r>
      <w:r w:rsidR="009768E3" w:rsidRPr="00893BF2">
        <w:rPr>
          <w:rFonts w:eastAsia="Calibri"/>
          <w:bCs/>
          <w:sz w:val="23"/>
          <w:szCs w:val="23"/>
        </w:rPr>
        <w:t>; 3) Educação, Saúde e Assistência Social; 4) Obras, Viação e Serviços Urbanos; 5) Ecologia e Meio Ambiente.</w:t>
      </w:r>
    </w:p>
    <w:p w14:paraId="7BAF8195" w14:textId="7DA37E26" w:rsidR="00893BF2" w:rsidRDefault="00E2172A" w:rsidP="0002037C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38DAC21" w14:textId="77777777" w:rsidR="00E2172A" w:rsidRDefault="00E2172A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02D284EF" w14:textId="38F9D698" w:rsidR="00E2172A" w:rsidRPr="00893BF2" w:rsidRDefault="00E2172A" w:rsidP="00E2172A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7" w:history="1">
        <w:r w:rsidRPr="00FD1C72">
          <w:rPr>
            <w:rStyle w:val="Hyperlink"/>
            <w:b/>
            <w:bCs/>
            <w:sz w:val="23"/>
            <w:szCs w:val="23"/>
          </w:rPr>
          <w:t>EMENDA Nº 04/2026 MODIFICATIVA</w:t>
        </w:r>
      </w:hyperlink>
      <w:r>
        <w:rPr>
          <w:b/>
          <w:bCs/>
          <w:sz w:val="23"/>
          <w:szCs w:val="23"/>
        </w:rPr>
        <w:t xml:space="preserve"> AO </w:t>
      </w:r>
      <w:hyperlink r:id="rId28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E2172A">
        <w:rPr>
          <w:bCs/>
          <w:iCs/>
          <w:sz w:val="23"/>
          <w:szCs w:val="23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614280FD" w14:textId="77777777" w:rsidR="00E2172A" w:rsidRPr="00893BF2" w:rsidRDefault="00E2172A" w:rsidP="00E2172A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E2172A">
        <w:rPr>
          <w:rFonts w:eastAsia="Calibri"/>
          <w:bCs/>
          <w:sz w:val="23"/>
          <w:szCs w:val="23"/>
        </w:rPr>
        <w:t>Comissão de</w:t>
      </w:r>
      <w:r>
        <w:rPr>
          <w:b/>
          <w:bCs/>
          <w:sz w:val="23"/>
          <w:szCs w:val="23"/>
        </w:rPr>
        <w:t xml:space="preserve"> </w:t>
      </w:r>
      <w:r w:rsidRPr="00893BF2">
        <w:rPr>
          <w:rFonts w:eastAsia="Calibri"/>
          <w:bCs/>
          <w:sz w:val="23"/>
          <w:szCs w:val="23"/>
        </w:rPr>
        <w:t>Finanças, Orçamentos e Fiscalização</w:t>
      </w:r>
      <w:r w:rsidRPr="00893BF2">
        <w:rPr>
          <w:sz w:val="23"/>
          <w:szCs w:val="23"/>
        </w:rPr>
        <w:t>.</w:t>
      </w:r>
    </w:p>
    <w:p w14:paraId="703113E3" w14:textId="7BF45407" w:rsidR="00E2172A" w:rsidRDefault="00E2172A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9768E3">
        <w:rPr>
          <w:rFonts w:eastAsia="Calibri"/>
          <w:b/>
          <w:color w:val="EE0000"/>
          <w:sz w:val="23"/>
          <w:szCs w:val="23"/>
        </w:rPr>
        <w:t>1</w:t>
      </w:r>
      <w:r w:rsidR="009768E3" w:rsidRPr="00FD1C72">
        <w:rPr>
          <w:rFonts w:eastAsia="Calibri"/>
          <w:b/>
          <w:color w:val="EE0000"/>
          <w:sz w:val="23"/>
          <w:szCs w:val="23"/>
        </w:rPr>
        <w:t>) Finanças, Orçamentos e Fiscalização</w:t>
      </w:r>
      <w:r w:rsidR="009768E3">
        <w:rPr>
          <w:sz w:val="23"/>
          <w:szCs w:val="23"/>
        </w:rPr>
        <w:t xml:space="preserve"> 2</w:t>
      </w:r>
      <w:r w:rsidR="009768E3" w:rsidRPr="00893BF2">
        <w:rPr>
          <w:sz w:val="23"/>
          <w:szCs w:val="23"/>
        </w:rPr>
        <w:t>) Justiça e Redação</w:t>
      </w:r>
      <w:r w:rsidR="009768E3" w:rsidRPr="00893BF2">
        <w:rPr>
          <w:rFonts w:eastAsia="Calibri"/>
          <w:bCs/>
          <w:sz w:val="23"/>
          <w:szCs w:val="23"/>
        </w:rPr>
        <w:t>; 3) Educação, Saúde e Assistência Social; 4) Obras, Viação e Serviços Urbanos; 5) Ecologia e Meio Ambiente.</w:t>
      </w:r>
    </w:p>
    <w:p w14:paraId="683720B3" w14:textId="2D00F82F" w:rsidR="00E2172A" w:rsidRDefault="00FD1C72" w:rsidP="00E2172A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7833C4A9" w14:textId="77777777" w:rsidR="00FD1C72" w:rsidRDefault="00FD1C72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55297F1D" w14:textId="3F337AC4" w:rsidR="00E2172A" w:rsidRPr="00893BF2" w:rsidRDefault="00E2172A" w:rsidP="00E2172A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9" w:history="1">
        <w:r w:rsidRPr="00FD1C72">
          <w:rPr>
            <w:rStyle w:val="Hyperlink"/>
            <w:b/>
            <w:bCs/>
            <w:sz w:val="23"/>
            <w:szCs w:val="23"/>
          </w:rPr>
          <w:t>EMENDA Nº 05/2026 MODIFICATIVA</w:t>
        </w:r>
      </w:hyperlink>
      <w:r>
        <w:rPr>
          <w:b/>
          <w:bCs/>
          <w:sz w:val="23"/>
          <w:szCs w:val="23"/>
        </w:rPr>
        <w:t xml:space="preserve"> AO </w:t>
      </w:r>
      <w:hyperlink r:id="rId30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E2172A">
        <w:rPr>
          <w:bCs/>
          <w:iCs/>
          <w:sz w:val="23"/>
          <w:szCs w:val="23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33FE6DA7" w14:textId="77777777" w:rsidR="00E2172A" w:rsidRPr="00893BF2" w:rsidRDefault="00E2172A" w:rsidP="00E2172A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E2172A">
        <w:rPr>
          <w:rFonts w:eastAsia="Calibri"/>
          <w:bCs/>
          <w:sz w:val="23"/>
          <w:szCs w:val="23"/>
        </w:rPr>
        <w:t>Comissão de</w:t>
      </w:r>
      <w:r>
        <w:rPr>
          <w:b/>
          <w:bCs/>
          <w:sz w:val="23"/>
          <w:szCs w:val="23"/>
        </w:rPr>
        <w:t xml:space="preserve"> </w:t>
      </w:r>
      <w:r w:rsidRPr="00893BF2">
        <w:rPr>
          <w:rFonts w:eastAsia="Calibri"/>
          <w:bCs/>
          <w:sz w:val="23"/>
          <w:szCs w:val="23"/>
        </w:rPr>
        <w:t>Finanças, Orçamentos e Fiscalização</w:t>
      </w:r>
      <w:r w:rsidRPr="00893BF2">
        <w:rPr>
          <w:sz w:val="23"/>
          <w:szCs w:val="23"/>
        </w:rPr>
        <w:t>.</w:t>
      </w:r>
    </w:p>
    <w:p w14:paraId="468E1E34" w14:textId="797493F6" w:rsidR="00E2172A" w:rsidRDefault="00E2172A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9768E3">
        <w:rPr>
          <w:rFonts w:eastAsia="Calibri"/>
          <w:b/>
          <w:color w:val="EE0000"/>
          <w:sz w:val="23"/>
          <w:szCs w:val="23"/>
        </w:rPr>
        <w:t>1</w:t>
      </w:r>
      <w:r w:rsidR="009768E3" w:rsidRPr="00FD1C72">
        <w:rPr>
          <w:rFonts w:eastAsia="Calibri"/>
          <w:b/>
          <w:color w:val="EE0000"/>
          <w:sz w:val="23"/>
          <w:szCs w:val="23"/>
        </w:rPr>
        <w:t>) Finanças, Orçamentos e Fiscalização</w:t>
      </w:r>
      <w:r w:rsidR="009768E3">
        <w:rPr>
          <w:sz w:val="23"/>
          <w:szCs w:val="23"/>
        </w:rPr>
        <w:t xml:space="preserve"> 2</w:t>
      </w:r>
      <w:r w:rsidR="009768E3" w:rsidRPr="00893BF2">
        <w:rPr>
          <w:sz w:val="23"/>
          <w:szCs w:val="23"/>
        </w:rPr>
        <w:t>) Justiça e Redação</w:t>
      </w:r>
      <w:r w:rsidR="009768E3" w:rsidRPr="00893BF2">
        <w:rPr>
          <w:rFonts w:eastAsia="Calibri"/>
          <w:bCs/>
          <w:sz w:val="23"/>
          <w:szCs w:val="23"/>
        </w:rPr>
        <w:t>; 3) Educação, Saúde e Assistência Social; 4) Obras, Viação e Serviços Urbanos; 5) Ecologia e Meio Ambiente.</w:t>
      </w:r>
    </w:p>
    <w:p w14:paraId="069EFD23" w14:textId="3A3C5029" w:rsidR="00E2172A" w:rsidRDefault="00FD1C72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4DDEC35" w14:textId="77777777" w:rsidR="00E2172A" w:rsidRDefault="00E2172A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53070EBD" w14:textId="77777777" w:rsidR="00E2172A" w:rsidRDefault="00E2172A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6DBC3753" w14:textId="77777777" w:rsidR="00E2172A" w:rsidRDefault="00E2172A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759F33EC" w14:textId="5C7612A1" w:rsidR="00E2172A" w:rsidRPr="00893BF2" w:rsidRDefault="00E2172A" w:rsidP="00E2172A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1" w:history="1">
        <w:r w:rsidRPr="00FD1C72">
          <w:rPr>
            <w:rStyle w:val="Hyperlink"/>
            <w:b/>
            <w:bCs/>
            <w:sz w:val="23"/>
            <w:szCs w:val="23"/>
          </w:rPr>
          <w:t>EMENDA Nº 06/2026 MODIFICATIVA</w:t>
        </w:r>
      </w:hyperlink>
      <w:r>
        <w:rPr>
          <w:b/>
          <w:bCs/>
          <w:sz w:val="23"/>
          <w:szCs w:val="23"/>
        </w:rPr>
        <w:t xml:space="preserve"> AO </w:t>
      </w:r>
      <w:hyperlink r:id="rId32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E2172A">
        <w:rPr>
          <w:bCs/>
          <w:iCs/>
          <w:sz w:val="23"/>
          <w:szCs w:val="23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7797DE57" w14:textId="77777777" w:rsidR="00E2172A" w:rsidRPr="00893BF2" w:rsidRDefault="00E2172A" w:rsidP="00E2172A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E2172A">
        <w:rPr>
          <w:rFonts w:eastAsia="Calibri"/>
          <w:bCs/>
          <w:sz w:val="23"/>
          <w:szCs w:val="23"/>
        </w:rPr>
        <w:t>Comissão de</w:t>
      </w:r>
      <w:r>
        <w:rPr>
          <w:b/>
          <w:bCs/>
          <w:sz w:val="23"/>
          <w:szCs w:val="23"/>
        </w:rPr>
        <w:t xml:space="preserve"> </w:t>
      </w:r>
      <w:r w:rsidRPr="00893BF2">
        <w:rPr>
          <w:rFonts w:eastAsia="Calibri"/>
          <w:bCs/>
          <w:sz w:val="23"/>
          <w:szCs w:val="23"/>
        </w:rPr>
        <w:t>Finanças, Orçamentos e Fiscalização</w:t>
      </w:r>
      <w:r w:rsidRPr="00893BF2">
        <w:rPr>
          <w:sz w:val="23"/>
          <w:szCs w:val="23"/>
        </w:rPr>
        <w:t>.</w:t>
      </w:r>
    </w:p>
    <w:p w14:paraId="714816CA" w14:textId="6ABB49E2" w:rsidR="00E2172A" w:rsidRDefault="00E2172A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9768E3">
        <w:rPr>
          <w:rFonts w:eastAsia="Calibri"/>
          <w:b/>
          <w:color w:val="EE0000"/>
          <w:sz w:val="23"/>
          <w:szCs w:val="23"/>
        </w:rPr>
        <w:t>1</w:t>
      </w:r>
      <w:r w:rsidR="009768E3" w:rsidRPr="00FD1C72">
        <w:rPr>
          <w:rFonts w:eastAsia="Calibri"/>
          <w:b/>
          <w:color w:val="EE0000"/>
          <w:sz w:val="23"/>
          <w:szCs w:val="23"/>
        </w:rPr>
        <w:t>) Finanças, Orçamentos e Fiscalização</w:t>
      </w:r>
      <w:r w:rsidR="009768E3">
        <w:rPr>
          <w:sz w:val="23"/>
          <w:szCs w:val="23"/>
        </w:rPr>
        <w:t xml:space="preserve"> 2</w:t>
      </w:r>
      <w:r w:rsidR="009768E3" w:rsidRPr="00893BF2">
        <w:rPr>
          <w:sz w:val="23"/>
          <w:szCs w:val="23"/>
        </w:rPr>
        <w:t>) Justiça e Redação</w:t>
      </w:r>
      <w:r w:rsidR="009768E3" w:rsidRPr="00893BF2">
        <w:rPr>
          <w:rFonts w:eastAsia="Calibri"/>
          <w:bCs/>
          <w:sz w:val="23"/>
          <w:szCs w:val="23"/>
        </w:rPr>
        <w:t>; 3) Educação, Saúde e Assistência Social; 4) Obras, Viação e Serviços Urbanos; 5) Ecologia e Meio Ambiente.</w:t>
      </w:r>
    </w:p>
    <w:p w14:paraId="790E80C3" w14:textId="36BBA0DA" w:rsidR="00FD1C72" w:rsidRDefault="00FD1C72" w:rsidP="00E2172A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6A16BAA" w14:textId="77777777" w:rsidR="00FD1C72" w:rsidRDefault="00FD1C72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65866BFA" w14:textId="73888E3F" w:rsidR="00FD1C72" w:rsidRPr="00893BF2" w:rsidRDefault="00FD1C72" w:rsidP="00FD1C7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3" w:history="1">
        <w:r w:rsidRPr="00FD1C72">
          <w:rPr>
            <w:rStyle w:val="Hyperlink"/>
            <w:b/>
            <w:bCs/>
            <w:sz w:val="23"/>
            <w:szCs w:val="23"/>
          </w:rPr>
          <w:t>EMENDA Nº 07/2026 MODIFICATIVA</w:t>
        </w:r>
      </w:hyperlink>
      <w:r>
        <w:rPr>
          <w:b/>
          <w:bCs/>
          <w:sz w:val="23"/>
          <w:szCs w:val="23"/>
        </w:rPr>
        <w:t xml:space="preserve"> AO </w:t>
      </w:r>
      <w:hyperlink r:id="rId34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FD1C72">
        <w:rPr>
          <w:bCs/>
          <w:iCs/>
          <w:sz w:val="23"/>
          <w:szCs w:val="23"/>
        </w:rPr>
        <w:t>Modifica dispositivo ao Projeto de Lei nº 184/2026, que “dispõe sobre as diretrizes para a elaboração e a execução da Lei Orçamentária Anual do Município de Sorriso para o exercício financeiro de 2027”.</w:t>
      </w:r>
    </w:p>
    <w:p w14:paraId="70E955B8" w14:textId="77777777" w:rsidR="00FD1C72" w:rsidRPr="00893BF2" w:rsidRDefault="00FD1C72" w:rsidP="00FD1C72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E2172A">
        <w:rPr>
          <w:rFonts w:eastAsia="Calibri"/>
          <w:bCs/>
          <w:sz w:val="23"/>
          <w:szCs w:val="23"/>
        </w:rPr>
        <w:t>Comissão de</w:t>
      </w:r>
      <w:r>
        <w:rPr>
          <w:b/>
          <w:bCs/>
          <w:sz w:val="23"/>
          <w:szCs w:val="23"/>
        </w:rPr>
        <w:t xml:space="preserve"> </w:t>
      </w:r>
      <w:r w:rsidRPr="00893BF2">
        <w:rPr>
          <w:rFonts w:eastAsia="Calibri"/>
          <w:bCs/>
          <w:sz w:val="23"/>
          <w:szCs w:val="23"/>
        </w:rPr>
        <w:t>Finanças, Orçamentos e Fiscalização</w:t>
      </w:r>
      <w:r w:rsidRPr="00893BF2">
        <w:rPr>
          <w:sz w:val="23"/>
          <w:szCs w:val="23"/>
        </w:rPr>
        <w:t>.</w:t>
      </w:r>
    </w:p>
    <w:p w14:paraId="7D05E09A" w14:textId="7D0EBC05" w:rsidR="00FD1C72" w:rsidRDefault="00FD1C72" w:rsidP="00FD1C72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9768E3">
        <w:rPr>
          <w:rFonts w:eastAsia="Calibri"/>
          <w:b/>
          <w:color w:val="EE0000"/>
          <w:sz w:val="23"/>
          <w:szCs w:val="23"/>
        </w:rPr>
        <w:t>1</w:t>
      </w:r>
      <w:r w:rsidR="009768E3" w:rsidRPr="00FD1C72">
        <w:rPr>
          <w:rFonts w:eastAsia="Calibri"/>
          <w:b/>
          <w:color w:val="EE0000"/>
          <w:sz w:val="23"/>
          <w:szCs w:val="23"/>
        </w:rPr>
        <w:t>) Finanças, Orçamentos e Fiscalização</w:t>
      </w:r>
      <w:r w:rsidR="009768E3">
        <w:rPr>
          <w:sz w:val="23"/>
          <w:szCs w:val="23"/>
        </w:rPr>
        <w:t xml:space="preserve"> 2</w:t>
      </w:r>
      <w:r w:rsidRPr="00893BF2">
        <w:rPr>
          <w:sz w:val="23"/>
          <w:szCs w:val="23"/>
        </w:rPr>
        <w:t>) Justiça e Redação</w:t>
      </w:r>
      <w:r w:rsidRPr="00893BF2">
        <w:rPr>
          <w:rFonts w:eastAsia="Calibri"/>
          <w:bCs/>
          <w:sz w:val="23"/>
          <w:szCs w:val="23"/>
        </w:rPr>
        <w:t>; 3) Educação, Saúde e Assistência Social; 4) Obras, Viação e Serviços Urbanos; 5) Ecologia e Meio Ambiente.</w:t>
      </w:r>
    </w:p>
    <w:p w14:paraId="6FC745E4" w14:textId="4ABCD2E3" w:rsidR="00E2172A" w:rsidRDefault="00FD1C72" w:rsidP="0002037C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5C24E76" w14:textId="77777777" w:rsidR="00FD1C72" w:rsidRDefault="00FD1C72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7B5A89C1" w14:textId="6EC94C71" w:rsidR="00FD1C72" w:rsidRPr="00893BF2" w:rsidRDefault="00FD1C72" w:rsidP="00FD1C7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5" w:history="1">
        <w:r w:rsidRPr="00FD1C72">
          <w:rPr>
            <w:rStyle w:val="Hyperlink"/>
            <w:b/>
            <w:bCs/>
            <w:sz w:val="23"/>
            <w:szCs w:val="23"/>
          </w:rPr>
          <w:t>EMENDA Nº 08/2026 ADITIVA</w:t>
        </w:r>
      </w:hyperlink>
      <w:r>
        <w:rPr>
          <w:b/>
          <w:bCs/>
          <w:sz w:val="23"/>
          <w:szCs w:val="23"/>
        </w:rPr>
        <w:t xml:space="preserve"> AO </w:t>
      </w:r>
      <w:hyperlink r:id="rId36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FD1C72">
        <w:rPr>
          <w:bCs/>
          <w:iCs/>
          <w:sz w:val="23"/>
          <w:szCs w:val="23"/>
        </w:rPr>
        <w:t>Adiciona dispositivo ao Projeto de Lei nº 184/2026, que “dispõe sobre as diretrizes para a elaboração e a execução da Lei Orçamentária Anual do Município de Sorriso para o exercício financeiro de 2027”.</w:t>
      </w:r>
    </w:p>
    <w:p w14:paraId="5B63B95E" w14:textId="77777777" w:rsidR="00FD1C72" w:rsidRPr="00893BF2" w:rsidRDefault="00FD1C72" w:rsidP="00FD1C72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E2172A">
        <w:rPr>
          <w:rFonts w:eastAsia="Calibri"/>
          <w:bCs/>
          <w:sz w:val="23"/>
          <w:szCs w:val="23"/>
        </w:rPr>
        <w:t>Comissão de</w:t>
      </w:r>
      <w:r>
        <w:rPr>
          <w:b/>
          <w:bCs/>
          <w:sz w:val="23"/>
          <w:szCs w:val="23"/>
        </w:rPr>
        <w:t xml:space="preserve"> </w:t>
      </w:r>
      <w:r w:rsidRPr="00893BF2">
        <w:rPr>
          <w:rFonts w:eastAsia="Calibri"/>
          <w:bCs/>
          <w:sz w:val="23"/>
          <w:szCs w:val="23"/>
        </w:rPr>
        <w:t>Finanças, Orçamentos e Fiscalização</w:t>
      </w:r>
      <w:r w:rsidRPr="00893BF2">
        <w:rPr>
          <w:sz w:val="23"/>
          <w:szCs w:val="23"/>
        </w:rPr>
        <w:t>.</w:t>
      </w:r>
    </w:p>
    <w:p w14:paraId="537264B2" w14:textId="4A10F066" w:rsidR="00E2172A" w:rsidRDefault="00FD1C72" w:rsidP="00FD1C72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>
        <w:rPr>
          <w:rFonts w:eastAsia="Calibri"/>
          <w:b/>
          <w:color w:val="EE0000"/>
          <w:sz w:val="23"/>
          <w:szCs w:val="23"/>
        </w:rPr>
        <w:t>1</w:t>
      </w:r>
      <w:r w:rsidRPr="00FD1C72">
        <w:rPr>
          <w:rFonts w:eastAsia="Calibri"/>
          <w:b/>
          <w:color w:val="EE0000"/>
          <w:sz w:val="23"/>
          <w:szCs w:val="23"/>
        </w:rPr>
        <w:t>) Finanças, Orçamentos e Fiscalização</w:t>
      </w:r>
      <w:r w:rsidRPr="00893BF2">
        <w:rPr>
          <w:sz w:val="23"/>
          <w:szCs w:val="23"/>
        </w:rPr>
        <w:t xml:space="preserve"> </w:t>
      </w:r>
      <w:r>
        <w:rPr>
          <w:sz w:val="23"/>
          <w:szCs w:val="23"/>
        </w:rPr>
        <w:t>2</w:t>
      </w:r>
      <w:r w:rsidRPr="00893BF2">
        <w:rPr>
          <w:sz w:val="23"/>
          <w:szCs w:val="23"/>
        </w:rPr>
        <w:t>) Justiça e Redação</w:t>
      </w:r>
      <w:r w:rsidRPr="00893BF2">
        <w:rPr>
          <w:rFonts w:eastAsia="Calibri"/>
          <w:bCs/>
          <w:sz w:val="23"/>
          <w:szCs w:val="23"/>
        </w:rPr>
        <w:t>; 3) Educação, Saúde e Assistência Social; 4) Obras, Viação e Serviços Urbanos; 5) Ecologia e Meio Ambiente.</w:t>
      </w:r>
    </w:p>
    <w:p w14:paraId="259B151E" w14:textId="5615C76A" w:rsidR="00E2172A" w:rsidRDefault="00FD1C72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0F35A0D" w14:textId="77777777" w:rsidR="00E2172A" w:rsidRPr="00893BF2" w:rsidRDefault="00E2172A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2BE509F0" w14:textId="4F9ECBDF" w:rsidR="0002037C" w:rsidRPr="00893BF2" w:rsidRDefault="0002037C" w:rsidP="0002037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7" w:history="1">
        <w:r w:rsidRPr="00893BF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="000C36FD" w:rsidRPr="00893BF2">
        <w:rPr>
          <w:bCs/>
          <w:iCs/>
          <w:sz w:val="23"/>
          <w:szCs w:val="23"/>
        </w:rPr>
        <w:t>Dispõe sobre as diretrizes para a elaboração e a execução da Lei Orçamentária Anual do Município de Sorriso para o exercício financeiro de 2027.</w:t>
      </w:r>
    </w:p>
    <w:p w14:paraId="0CBB094B" w14:textId="77777777" w:rsidR="0002037C" w:rsidRPr="00893BF2" w:rsidRDefault="0002037C" w:rsidP="0002037C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4C30BC8E" w14:textId="1252339B" w:rsidR="0002037C" w:rsidRPr="00893BF2" w:rsidRDefault="0002037C" w:rsidP="0002037C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9768E3">
        <w:rPr>
          <w:rFonts w:eastAsia="Calibri"/>
          <w:b/>
          <w:color w:val="EE0000"/>
          <w:sz w:val="23"/>
          <w:szCs w:val="23"/>
        </w:rPr>
        <w:t>1</w:t>
      </w:r>
      <w:r w:rsidR="009768E3" w:rsidRPr="00FD1C72">
        <w:rPr>
          <w:rFonts w:eastAsia="Calibri"/>
          <w:b/>
          <w:color w:val="EE0000"/>
          <w:sz w:val="23"/>
          <w:szCs w:val="23"/>
        </w:rPr>
        <w:t>) Finanças, Orçamentos e Fiscalização</w:t>
      </w:r>
      <w:r w:rsidR="009768E3">
        <w:rPr>
          <w:sz w:val="23"/>
          <w:szCs w:val="23"/>
        </w:rPr>
        <w:t xml:space="preserve"> 2</w:t>
      </w:r>
      <w:r w:rsidR="009768E3" w:rsidRPr="00893BF2">
        <w:rPr>
          <w:sz w:val="23"/>
          <w:szCs w:val="23"/>
        </w:rPr>
        <w:t>) Justiça e Redação</w:t>
      </w:r>
      <w:r w:rsidR="009768E3" w:rsidRPr="00893BF2">
        <w:rPr>
          <w:rFonts w:eastAsia="Calibri"/>
          <w:bCs/>
          <w:sz w:val="23"/>
          <w:szCs w:val="23"/>
        </w:rPr>
        <w:t>; 3) Educação, Saúde e Assistência Social; 4) Obras, Viação e Serviços Urbanos; 5) Ecologia e Meio Ambiente.</w:t>
      </w:r>
    </w:p>
    <w:p w14:paraId="16E092A3" w14:textId="4FDD722E" w:rsidR="0002037C" w:rsidRPr="00893BF2" w:rsidRDefault="000C36FD" w:rsidP="0016186F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2CBC87D" w14:textId="77777777" w:rsidR="00C406E8" w:rsidRPr="00893BF2" w:rsidRDefault="00C406E8" w:rsidP="00C406E8">
      <w:pPr>
        <w:pStyle w:val="PargrafodaLista"/>
        <w:ind w:left="0"/>
        <w:jc w:val="both"/>
        <w:rPr>
          <w:sz w:val="23"/>
          <w:szCs w:val="23"/>
        </w:rPr>
      </w:pPr>
    </w:p>
    <w:p w14:paraId="6F80745E" w14:textId="3ED60006" w:rsidR="00B1783E" w:rsidRPr="00893BF2" w:rsidRDefault="00B1783E" w:rsidP="00B178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8" w:history="1">
        <w:r w:rsidRPr="00893BF2">
          <w:rPr>
            <w:rStyle w:val="Hyperlink"/>
            <w:b/>
            <w:bCs/>
            <w:sz w:val="23"/>
            <w:szCs w:val="23"/>
          </w:rPr>
          <w:t>PROJETO DE LEI Nº 189/2026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o Programa “Grama Legal” no Município de Sorriso-MT, estabelece normas para conservação e cobertura vegetal de lotes urbanos, dispõe sobre a obrigatoriedade de entrega de novos loteamentos com os lotes gramados, e dá outras providências.</w:t>
      </w:r>
    </w:p>
    <w:p w14:paraId="2DFD2A78" w14:textId="77777777" w:rsidR="00B1783E" w:rsidRPr="00893BF2" w:rsidRDefault="00B1783E" w:rsidP="00B1783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3DE3DB58" w14:textId="170CDB78" w:rsidR="00B1783E" w:rsidRPr="00893BF2" w:rsidRDefault="00B1783E" w:rsidP="00B1783E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 xml:space="preserve">; 2) Finanças, Orçamentos e Fiscalização; 3) Obras, Viação e Serviços Urbanos; 4) </w:t>
      </w:r>
      <w:r w:rsidR="005166A1" w:rsidRPr="00893BF2">
        <w:rPr>
          <w:rFonts w:eastAsia="Calibri"/>
          <w:bCs/>
          <w:sz w:val="23"/>
          <w:szCs w:val="23"/>
        </w:rPr>
        <w:t>Ecologia e Meio Ambiente</w:t>
      </w:r>
      <w:r w:rsidRPr="00893BF2">
        <w:rPr>
          <w:rFonts w:eastAsia="Calibri"/>
          <w:bCs/>
          <w:sz w:val="23"/>
          <w:szCs w:val="23"/>
        </w:rPr>
        <w:t>.</w:t>
      </w:r>
    </w:p>
    <w:p w14:paraId="66CD3487" w14:textId="460C4FF0" w:rsidR="00B1783E" w:rsidRPr="00893BF2" w:rsidRDefault="005166A1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62B25C01" w14:textId="77777777" w:rsidR="00B1783E" w:rsidRPr="00893BF2" w:rsidRDefault="00B1783E" w:rsidP="0016186F">
      <w:pPr>
        <w:pStyle w:val="PargrafodaLista"/>
        <w:ind w:left="0"/>
        <w:jc w:val="both"/>
        <w:rPr>
          <w:sz w:val="23"/>
          <w:szCs w:val="23"/>
        </w:rPr>
      </w:pPr>
    </w:p>
    <w:p w14:paraId="712FD08C" w14:textId="6D168E02" w:rsidR="008E19A0" w:rsidRPr="00893BF2" w:rsidRDefault="008E19A0" w:rsidP="008E19A0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9" w:history="1">
        <w:r w:rsidRPr="00893BF2">
          <w:rPr>
            <w:rStyle w:val="Hyperlink"/>
            <w:b/>
            <w:bCs/>
            <w:sz w:val="23"/>
            <w:szCs w:val="23"/>
          </w:rPr>
          <w:t>PROJETO DE LEI Nº 190/2026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Dispõe sobre a observância do Plano de Manutenção, Operação e Controle – PMOC nos sistemas de climatização dos edifícios de uso público e coletivo no Município de Sorriso, estabelece mecanismos de comprovação, fiscalização e controle, e dá outras providências.</w:t>
      </w:r>
    </w:p>
    <w:p w14:paraId="52608F55" w14:textId="77777777" w:rsidR="008E19A0" w:rsidRPr="00893BF2" w:rsidRDefault="008E19A0" w:rsidP="008E19A0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4C30049C" w14:textId="192AA3E2" w:rsidR="008E19A0" w:rsidRPr="00893BF2" w:rsidRDefault="008E19A0" w:rsidP="008E19A0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Fiscalização; 3) Educação, Saúde e Assistência Social.</w:t>
      </w:r>
    </w:p>
    <w:p w14:paraId="1986BE03" w14:textId="7EC91526" w:rsidR="008E19A0" w:rsidRPr="00893BF2" w:rsidRDefault="008E19A0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2D503DCD" w14:textId="77777777" w:rsidR="008E19A0" w:rsidRDefault="008E19A0" w:rsidP="0016186F">
      <w:pPr>
        <w:pStyle w:val="PargrafodaLista"/>
        <w:ind w:left="0"/>
        <w:jc w:val="both"/>
        <w:rPr>
          <w:sz w:val="23"/>
          <w:szCs w:val="23"/>
        </w:rPr>
      </w:pPr>
    </w:p>
    <w:p w14:paraId="5B34C17D" w14:textId="77777777" w:rsidR="00FD1C72" w:rsidRPr="00893BF2" w:rsidRDefault="00FD1C72" w:rsidP="0016186F">
      <w:pPr>
        <w:pStyle w:val="PargrafodaLista"/>
        <w:ind w:left="0"/>
        <w:jc w:val="both"/>
        <w:rPr>
          <w:sz w:val="23"/>
          <w:szCs w:val="23"/>
        </w:rPr>
      </w:pPr>
    </w:p>
    <w:p w14:paraId="414262E0" w14:textId="46EDBF3A" w:rsidR="00681FB4" w:rsidRPr="00893BF2" w:rsidRDefault="00681FB4" w:rsidP="00681FB4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0" w:history="1">
        <w:r w:rsidRPr="00893BF2">
          <w:rPr>
            <w:rStyle w:val="Hyperlink"/>
            <w:b/>
            <w:bCs/>
            <w:sz w:val="23"/>
            <w:szCs w:val="23"/>
          </w:rPr>
          <w:t>PROJETO DE LEI Nº 191/2026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Dispõe sobre a anistia de infrações urbanísticas e edilícias e institui regime especial de regularização de edificações executadas por instituições religiosas e entidades sem fins lucrativos</w:t>
      </w:r>
      <w:r w:rsidRPr="00893BF2">
        <w:rPr>
          <w:b/>
          <w:bCs/>
          <w:iCs/>
          <w:sz w:val="23"/>
          <w:szCs w:val="23"/>
        </w:rPr>
        <w:t xml:space="preserve"> </w:t>
      </w:r>
      <w:r w:rsidRPr="00893BF2">
        <w:rPr>
          <w:bCs/>
          <w:iCs/>
          <w:sz w:val="23"/>
          <w:szCs w:val="23"/>
        </w:rPr>
        <w:t>no Município de Sorriso, e dá outras providências.</w:t>
      </w:r>
    </w:p>
    <w:p w14:paraId="2AD7F8C7" w14:textId="77777777" w:rsidR="00681FB4" w:rsidRPr="00893BF2" w:rsidRDefault="00681FB4" w:rsidP="00681FB4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71A14163" w14:textId="001E39F1" w:rsidR="00681FB4" w:rsidRPr="00893BF2" w:rsidRDefault="00681FB4" w:rsidP="00681FB4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Fiscalização; 3) Obras, Viação e Serviços Urbanos.</w:t>
      </w:r>
    </w:p>
    <w:p w14:paraId="653EDE82" w14:textId="4FE3FE39" w:rsidR="00681FB4" w:rsidRPr="00893BF2" w:rsidRDefault="00185612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501B4567" w14:textId="77777777" w:rsidR="00681FB4" w:rsidRPr="00893BF2" w:rsidRDefault="00681FB4" w:rsidP="0016186F">
      <w:pPr>
        <w:pStyle w:val="PargrafodaLista"/>
        <w:ind w:left="0"/>
        <w:jc w:val="both"/>
        <w:rPr>
          <w:sz w:val="23"/>
          <w:szCs w:val="23"/>
        </w:rPr>
      </w:pPr>
    </w:p>
    <w:p w14:paraId="62707AD5" w14:textId="43778802" w:rsidR="00C406E8" w:rsidRPr="00893BF2" w:rsidRDefault="00C406E8" w:rsidP="00C406E8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1" w:history="1">
        <w:r w:rsidRPr="00893BF2">
          <w:rPr>
            <w:rStyle w:val="Hyperlink"/>
            <w:b/>
            <w:bCs/>
            <w:sz w:val="23"/>
            <w:szCs w:val="23"/>
          </w:rPr>
          <w:t>PROJETO DE LEI Nº 192/2026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Autoriza o Poder Executivo a proceder à doação do imóvel que menciona ao Estado de Mato Grosso, por intermédio da Secretaria de Estado de Justiça – SEJUS, para implantação do Centro de Detenção Provisória de Sorriso, altera a Lei nº 3.290, de 24 de agosto de 2022, e dá outras providências.</w:t>
      </w:r>
    </w:p>
    <w:p w14:paraId="10252695" w14:textId="77777777" w:rsidR="00C406E8" w:rsidRPr="00893BF2" w:rsidRDefault="00C406E8" w:rsidP="00C406E8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3F94F0CC" w14:textId="7C45D680" w:rsidR="00C406E8" w:rsidRPr="00893BF2" w:rsidRDefault="00C406E8" w:rsidP="00C406E8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Fiscalização; 3) Obras, Viação e Serviços Urbanos.</w:t>
      </w:r>
    </w:p>
    <w:p w14:paraId="5B363F41" w14:textId="06FAA462" w:rsidR="00C406E8" w:rsidRPr="00893BF2" w:rsidRDefault="00935035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BDEC33C" w14:textId="77777777" w:rsidR="00935035" w:rsidRPr="00893BF2" w:rsidRDefault="00935035" w:rsidP="0016186F">
      <w:pPr>
        <w:pStyle w:val="PargrafodaLista"/>
        <w:ind w:left="0"/>
        <w:jc w:val="both"/>
        <w:rPr>
          <w:sz w:val="23"/>
          <w:szCs w:val="23"/>
        </w:rPr>
      </w:pPr>
    </w:p>
    <w:p w14:paraId="685F0FD6" w14:textId="60F3C7DF" w:rsidR="00935035" w:rsidRPr="00893BF2" w:rsidRDefault="00935035" w:rsidP="0093503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2" w:history="1">
        <w:r w:rsidRPr="00893BF2">
          <w:rPr>
            <w:rStyle w:val="Hyperlink"/>
            <w:b/>
            <w:bCs/>
            <w:sz w:val="23"/>
            <w:szCs w:val="23"/>
          </w:rPr>
          <w:t>PROJETO DE LEI Nº 193/2026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Revoga as Leis que menciona, e dá outras providências.</w:t>
      </w:r>
    </w:p>
    <w:p w14:paraId="21EF6720" w14:textId="77777777" w:rsidR="00935035" w:rsidRPr="00893BF2" w:rsidRDefault="00935035" w:rsidP="00935035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3BF2B037" w14:textId="3C83B08E" w:rsidR="00935035" w:rsidRPr="00893BF2" w:rsidRDefault="00935035" w:rsidP="00935035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Fiscalização; 3) Educação, Saúde e Assistência Social; 4) Obras, Viação e Serviços Urbanos.</w:t>
      </w:r>
    </w:p>
    <w:p w14:paraId="00FADA28" w14:textId="588102EA" w:rsidR="00935035" w:rsidRPr="00893BF2" w:rsidRDefault="00935035" w:rsidP="00935035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569AE669" w14:textId="77777777" w:rsidR="00935035" w:rsidRPr="00893BF2" w:rsidRDefault="00935035" w:rsidP="00935035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53F59B6E" w14:textId="153E01EF" w:rsidR="00935035" w:rsidRPr="00893BF2" w:rsidRDefault="00935035" w:rsidP="0093503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3" w:history="1">
        <w:r w:rsidRPr="00893BF2">
          <w:rPr>
            <w:rStyle w:val="Hyperlink"/>
            <w:b/>
            <w:bCs/>
            <w:sz w:val="23"/>
            <w:szCs w:val="23"/>
          </w:rPr>
          <w:t>PROJETO DE LEI Nº 194/2026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e inclui no Calendário Oficial de Eventos do Município de Sorriso/MT a “Caminhada Penitencial com o Senhor”, e dá outras providências.</w:t>
      </w:r>
    </w:p>
    <w:p w14:paraId="1058B06B" w14:textId="0DCFB987" w:rsidR="00935035" w:rsidRPr="00893BF2" w:rsidRDefault="00935035" w:rsidP="00935035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Profª Silvana Perin e vereadores abaixo assinados.</w:t>
      </w:r>
    </w:p>
    <w:p w14:paraId="556D0F6D" w14:textId="1B6128E3" w:rsidR="00935035" w:rsidRPr="00893BF2" w:rsidRDefault="00935035" w:rsidP="00935035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.</w:t>
      </w:r>
    </w:p>
    <w:p w14:paraId="4A6ABC58" w14:textId="78F6C346" w:rsidR="00C406E8" w:rsidRPr="00893BF2" w:rsidRDefault="00935035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4F03DE35" w14:textId="77777777" w:rsidR="00C406E8" w:rsidRPr="00893BF2" w:rsidRDefault="00C406E8" w:rsidP="0016186F">
      <w:pPr>
        <w:pStyle w:val="PargrafodaLista"/>
        <w:ind w:left="0"/>
        <w:jc w:val="both"/>
        <w:rPr>
          <w:sz w:val="23"/>
          <w:szCs w:val="23"/>
        </w:rPr>
      </w:pPr>
    </w:p>
    <w:p w14:paraId="0A8B7120" w14:textId="70BE1EF4" w:rsidR="001B633E" w:rsidRPr="00893BF2" w:rsidRDefault="001B633E" w:rsidP="001B63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4" w:history="1">
        <w:r w:rsidRPr="00893BF2">
          <w:rPr>
            <w:rStyle w:val="Hyperlink"/>
            <w:b/>
            <w:bCs/>
            <w:sz w:val="23"/>
            <w:szCs w:val="23"/>
          </w:rPr>
          <w:t>PROJETO DE RESOLUÇÃO Nº 15/2026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a Tribuna Livre no âmbito da Câmara Municipal de Sorriso, e revoga a Resolução n. 07/1997.</w:t>
      </w:r>
    </w:p>
    <w:p w14:paraId="227F9B8A" w14:textId="77777777" w:rsidR="001B633E" w:rsidRPr="00893BF2" w:rsidRDefault="001B633E" w:rsidP="001B633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Jane Delalibera.</w:t>
      </w:r>
    </w:p>
    <w:p w14:paraId="0FA365F7" w14:textId="147EB87B" w:rsidR="001B633E" w:rsidRPr="00893BF2" w:rsidRDefault="001B633E" w:rsidP="001B633E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.</w:t>
      </w:r>
    </w:p>
    <w:p w14:paraId="2BBB2D91" w14:textId="555E0059" w:rsidR="00641392" w:rsidRPr="00893BF2" w:rsidRDefault="00650B83" w:rsidP="00650B83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  <w:r w:rsidR="0034727C" w:rsidRPr="00893BF2">
        <w:rPr>
          <w:rFonts w:eastAsia="Calibri"/>
          <w:sz w:val="23"/>
          <w:szCs w:val="23"/>
        </w:rPr>
        <w:t xml:space="preserve"> </w:t>
      </w:r>
    </w:p>
    <w:p w14:paraId="65AD1F93" w14:textId="77777777" w:rsidR="00650B83" w:rsidRDefault="00650B83" w:rsidP="00650B83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</w:p>
    <w:p w14:paraId="36ED43E8" w14:textId="77777777" w:rsidR="0091020A" w:rsidRPr="0091020A" w:rsidRDefault="0091020A" w:rsidP="0091020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5" w:history="1">
        <w:r w:rsidRPr="0091020A">
          <w:rPr>
            <w:rFonts w:eastAsia="Calibri"/>
            <w:b/>
            <w:bCs/>
            <w:color w:val="0070C0"/>
            <w:sz w:val="23"/>
            <w:szCs w:val="23"/>
            <w:u w:val="single"/>
            <w:lang w:eastAsia="pt-BR"/>
          </w:rPr>
          <w:t>MOÇÃO Nº 358/2026</w:t>
        </w:r>
      </w:hyperlink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91020A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91020A">
        <w:rPr>
          <w:rFonts w:eastAsia="Times New Roman"/>
          <w:sz w:val="23"/>
          <w:szCs w:val="23"/>
          <w:lang w:eastAsia="pt-BR"/>
        </w:rPr>
        <w:t>Concede Moção de Aplausos à skatista Mikaela de França Hübner, campeã da categoria mirim feminino na Seletiva Mato-Grossense de Skate, com classificação garantida para o Brasileirinho.</w:t>
      </w:r>
    </w:p>
    <w:p w14:paraId="4752F0D9" w14:textId="77777777" w:rsidR="0091020A" w:rsidRPr="0091020A" w:rsidRDefault="0091020A" w:rsidP="0091020A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Pr="0091020A">
        <w:rPr>
          <w:rFonts w:eastAsia="Times New Roman"/>
          <w:bCs/>
          <w:sz w:val="23"/>
          <w:szCs w:val="23"/>
          <w:lang w:eastAsia="pt-BR"/>
        </w:rPr>
        <w:t>Darci Gonçalves e vereadores abaixo assinados.</w:t>
      </w:r>
    </w:p>
    <w:p w14:paraId="1F35B1EF" w14:textId="53EE9F4E" w:rsidR="0091020A" w:rsidRPr="00893BF2" w:rsidRDefault="0091020A" w:rsidP="0091020A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50B43681" w14:textId="77777777" w:rsidR="00FC682C" w:rsidRPr="00893BF2" w:rsidRDefault="00FC682C" w:rsidP="00650B83">
      <w:pPr>
        <w:spacing w:after="0" w:line="240" w:lineRule="auto"/>
        <w:rPr>
          <w:b/>
          <w:bCs/>
          <w:sz w:val="23"/>
          <w:szCs w:val="23"/>
        </w:rPr>
      </w:pPr>
    </w:p>
    <w:p w14:paraId="368DFB9F" w14:textId="77777777" w:rsidR="00650B83" w:rsidRPr="00893BF2" w:rsidRDefault="00650B83" w:rsidP="00650B83">
      <w:pPr>
        <w:spacing w:after="0" w:line="240" w:lineRule="auto"/>
        <w:rPr>
          <w:b/>
          <w:bCs/>
          <w:sz w:val="23"/>
          <w:szCs w:val="23"/>
        </w:rPr>
      </w:pPr>
    </w:p>
    <w:p w14:paraId="27126A20" w14:textId="43A36DEC" w:rsidR="00016725" w:rsidRPr="00893BF2" w:rsidRDefault="003C25BF">
      <w:pPr>
        <w:spacing w:after="0" w:line="240" w:lineRule="auto"/>
        <w:jc w:val="center"/>
        <w:rPr>
          <w:b/>
          <w:bCs/>
          <w:sz w:val="23"/>
          <w:szCs w:val="23"/>
        </w:rPr>
      </w:pPr>
      <w:r w:rsidRPr="00893BF2">
        <w:rPr>
          <w:b/>
          <w:bCs/>
          <w:sz w:val="23"/>
          <w:szCs w:val="23"/>
        </w:rPr>
        <w:t>COMISSÃO DE JUSTIÇA E REDAÇÃO</w:t>
      </w:r>
    </w:p>
    <w:p w14:paraId="087E133D" w14:textId="77777777" w:rsidR="00016725" w:rsidRPr="00893BF2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67B4B4D1" w14:textId="77777777" w:rsidR="00016725" w:rsidRPr="00893BF2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36ED316C" w14:textId="77777777" w:rsidR="00E139FF" w:rsidRPr="00893BF2" w:rsidRDefault="00E139FF">
      <w:pPr>
        <w:spacing w:after="0" w:line="240" w:lineRule="auto"/>
        <w:jc w:val="center"/>
        <w:rPr>
          <w:b/>
          <w:bCs/>
          <w:sz w:val="23"/>
          <w:szCs w:val="23"/>
        </w:rPr>
      </w:pPr>
    </w:p>
    <w:tbl>
      <w:tblPr>
        <w:tblStyle w:val="Tabelacomgrade"/>
        <w:tblW w:w="10064" w:type="dxa"/>
        <w:tblLayout w:type="fixed"/>
        <w:tblLook w:val="04A0" w:firstRow="1" w:lastRow="0" w:firstColumn="1" w:lastColumn="0" w:noHBand="0" w:noVBand="1"/>
      </w:tblPr>
      <w:tblGrid>
        <w:gridCol w:w="3541"/>
        <w:gridCol w:w="3405"/>
        <w:gridCol w:w="3118"/>
      </w:tblGrid>
      <w:tr w:rsidR="00016725" w:rsidRPr="00893BF2" w14:paraId="480043DA" w14:textId="77777777"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1A89B5D5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011622E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25F04239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>EMERSON FARIAS</w:t>
            </w:r>
          </w:p>
          <w:p w14:paraId="0D295170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0525E92B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 xml:space="preserve">      WANDERLEY PAULO</w:t>
            </w:r>
          </w:p>
          <w:p w14:paraId="1A6EC1EF" w14:textId="77777777" w:rsidR="00016725" w:rsidRPr="00893BF2" w:rsidRDefault="003C25BF">
            <w:pPr>
              <w:pStyle w:val="PargrafodaLista"/>
              <w:tabs>
                <w:tab w:val="left" w:pos="0"/>
              </w:tabs>
              <w:ind w:left="0"/>
              <w:jc w:val="center"/>
              <w:rPr>
                <w:b/>
                <w:sz w:val="23"/>
                <w:szCs w:val="23"/>
              </w:rPr>
            </w:pPr>
            <w:r w:rsidRPr="00893BF2">
              <w:rPr>
                <w:b/>
                <w:bCs/>
                <w:sz w:val="23"/>
                <w:szCs w:val="23"/>
              </w:rPr>
              <w:t xml:space="preserve">     Presidente</w:t>
            </w:r>
          </w:p>
          <w:p w14:paraId="2612A0DA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3B1996C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F578FFD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1D3BA8E4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>DIOGO KRIGUER</w:t>
            </w:r>
          </w:p>
          <w:p w14:paraId="14CAED5A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>Secretário</w:t>
            </w:r>
          </w:p>
        </w:tc>
      </w:tr>
    </w:tbl>
    <w:p w14:paraId="4D37D7D6" w14:textId="77777777" w:rsidR="00016725" w:rsidRPr="00893BF2" w:rsidRDefault="00016725">
      <w:pPr>
        <w:spacing w:after="0" w:line="240" w:lineRule="auto"/>
        <w:rPr>
          <w:b/>
          <w:sz w:val="23"/>
          <w:szCs w:val="23"/>
        </w:rPr>
      </w:pPr>
    </w:p>
    <w:sectPr w:rsidR="00016725" w:rsidRPr="00893BF2">
      <w:footerReference w:type="even" r:id="rId46"/>
      <w:footerReference w:type="default" r:id="rId47"/>
      <w:footerReference w:type="first" r:id="rId48"/>
      <w:pgSz w:w="11906" w:h="16838"/>
      <w:pgMar w:top="2268" w:right="566" w:bottom="765" w:left="85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8C099" w14:textId="77777777" w:rsidR="00B651F4" w:rsidRDefault="00B651F4">
      <w:pPr>
        <w:spacing w:after="0" w:line="240" w:lineRule="auto"/>
      </w:pPr>
      <w:r>
        <w:separator/>
      </w:r>
    </w:p>
  </w:endnote>
  <w:endnote w:type="continuationSeparator" w:id="0">
    <w:p w14:paraId="48424B51" w14:textId="77777777" w:rsidR="00B651F4" w:rsidRDefault="00B65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A15C3" w14:textId="77777777" w:rsidR="00B91301" w:rsidRDefault="00B9130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3094081"/>
      <w:docPartObj>
        <w:docPartGallery w:val="Page Numbers (Bottom of Page)"/>
        <w:docPartUnique/>
      </w:docPartObj>
    </w:sdtPr>
    <w:sdtContent>
      <w:p w14:paraId="3920D51F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0154D">
          <w:rPr>
            <w:noProof/>
          </w:rPr>
          <w:t>5</w:t>
        </w:r>
        <w:r>
          <w:fldChar w:fldCharType="end"/>
        </w:r>
      </w:p>
    </w:sdtContent>
  </w:sdt>
  <w:p w14:paraId="3B9CE366" w14:textId="77777777" w:rsidR="00B91301" w:rsidRDefault="00B9130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4164370"/>
      <w:docPartObj>
        <w:docPartGallery w:val="Page Numbers (Bottom of Page)"/>
        <w:docPartUnique/>
      </w:docPartObj>
    </w:sdtPr>
    <w:sdtContent>
      <w:p w14:paraId="1EF3E67B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0DDDB508" w14:textId="77777777" w:rsidR="00B91301" w:rsidRDefault="00B913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F7FD5" w14:textId="77777777" w:rsidR="00B651F4" w:rsidRDefault="00B651F4">
      <w:pPr>
        <w:spacing w:after="0" w:line="240" w:lineRule="auto"/>
      </w:pPr>
      <w:r>
        <w:separator/>
      </w:r>
    </w:p>
  </w:footnote>
  <w:footnote w:type="continuationSeparator" w:id="0">
    <w:p w14:paraId="5974D509" w14:textId="77777777" w:rsidR="00B651F4" w:rsidRDefault="00B65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37C00"/>
    <w:multiLevelType w:val="multilevel"/>
    <w:tmpl w:val="B448AA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87726"/>
    <w:multiLevelType w:val="hybridMultilevel"/>
    <w:tmpl w:val="A8B602AE"/>
    <w:lvl w:ilvl="0" w:tplc="FFFFFFFF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6503"/>
    <w:multiLevelType w:val="hybridMultilevel"/>
    <w:tmpl w:val="2760D284"/>
    <w:lvl w:ilvl="0" w:tplc="0416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85484A"/>
    <w:multiLevelType w:val="hybridMultilevel"/>
    <w:tmpl w:val="C6680714"/>
    <w:lvl w:ilvl="0" w:tplc="F45C03D6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67F2255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cs"/>
      </w:rPr>
    </w:lvl>
    <w:lvl w:ilvl="2" w:tplc="C17439C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0CA6630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BBB45E5A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cs"/>
      </w:rPr>
    </w:lvl>
    <w:lvl w:ilvl="5" w:tplc="1CDEE3C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A06E31D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3EDAC2A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cs"/>
      </w:rPr>
    </w:lvl>
    <w:lvl w:ilvl="8" w:tplc="1070DB1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566063537">
    <w:abstractNumId w:val="5"/>
  </w:num>
  <w:num w:numId="2" w16cid:durableId="134222468">
    <w:abstractNumId w:val="0"/>
  </w:num>
  <w:num w:numId="3" w16cid:durableId="2090039342">
    <w:abstractNumId w:val="4"/>
  </w:num>
  <w:num w:numId="4" w16cid:durableId="1235162529">
    <w:abstractNumId w:val="1"/>
  </w:num>
  <w:num w:numId="5" w16cid:durableId="630095348">
    <w:abstractNumId w:val="3"/>
  </w:num>
  <w:num w:numId="6" w16cid:durableId="1825929651">
    <w:abstractNumId w:val="6"/>
  </w:num>
  <w:num w:numId="7" w16cid:durableId="1797776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39313088">
    <w:abstractNumId w:val="6"/>
  </w:num>
  <w:num w:numId="9" w16cid:durableId="2008898227">
    <w:abstractNumId w:val="1"/>
  </w:num>
  <w:num w:numId="10" w16cid:durableId="18001005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725"/>
    <w:rsid w:val="00003BD8"/>
    <w:rsid w:val="00005570"/>
    <w:rsid w:val="000070D9"/>
    <w:rsid w:val="000075B2"/>
    <w:rsid w:val="00016725"/>
    <w:rsid w:val="0002037C"/>
    <w:rsid w:val="0002453E"/>
    <w:rsid w:val="0003742C"/>
    <w:rsid w:val="00037AF6"/>
    <w:rsid w:val="000401F3"/>
    <w:rsid w:val="000452A1"/>
    <w:rsid w:val="0004796E"/>
    <w:rsid w:val="0005373D"/>
    <w:rsid w:val="00066181"/>
    <w:rsid w:val="00066D98"/>
    <w:rsid w:val="00073900"/>
    <w:rsid w:val="000862D6"/>
    <w:rsid w:val="00087952"/>
    <w:rsid w:val="00096BB0"/>
    <w:rsid w:val="000A502E"/>
    <w:rsid w:val="000A5C25"/>
    <w:rsid w:val="000B182E"/>
    <w:rsid w:val="000B3919"/>
    <w:rsid w:val="000B51D6"/>
    <w:rsid w:val="000B740B"/>
    <w:rsid w:val="000C36FD"/>
    <w:rsid w:val="000C3ECC"/>
    <w:rsid w:val="000C4EF3"/>
    <w:rsid w:val="000D1AC8"/>
    <w:rsid w:val="000D4721"/>
    <w:rsid w:val="000E1505"/>
    <w:rsid w:val="000E458D"/>
    <w:rsid w:val="000E75C7"/>
    <w:rsid w:val="00100CD0"/>
    <w:rsid w:val="001052D4"/>
    <w:rsid w:val="00113250"/>
    <w:rsid w:val="00121341"/>
    <w:rsid w:val="00130E5C"/>
    <w:rsid w:val="00133316"/>
    <w:rsid w:val="001361A9"/>
    <w:rsid w:val="00140470"/>
    <w:rsid w:val="00160E23"/>
    <w:rsid w:val="0016186F"/>
    <w:rsid w:val="001669C2"/>
    <w:rsid w:val="00167826"/>
    <w:rsid w:val="001826A5"/>
    <w:rsid w:val="00183D96"/>
    <w:rsid w:val="00184C0B"/>
    <w:rsid w:val="00185612"/>
    <w:rsid w:val="001873AC"/>
    <w:rsid w:val="00193538"/>
    <w:rsid w:val="00194721"/>
    <w:rsid w:val="001A31FA"/>
    <w:rsid w:val="001B35A8"/>
    <w:rsid w:val="001B633E"/>
    <w:rsid w:val="001C0EA7"/>
    <w:rsid w:val="001C3FD0"/>
    <w:rsid w:val="001D28FF"/>
    <w:rsid w:val="001E0394"/>
    <w:rsid w:val="001F06FF"/>
    <w:rsid w:val="001F2EF2"/>
    <w:rsid w:val="00202130"/>
    <w:rsid w:val="00204FF4"/>
    <w:rsid w:val="0020508C"/>
    <w:rsid w:val="00212752"/>
    <w:rsid w:val="0021621E"/>
    <w:rsid w:val="00217CFE"/>
    <w:rsid w:val="00224F6B"/>
    <w:rsid w:val="00231171"/>
    <w:rsid w:val="0023325C"/>
    <w:rsid w:val="002375A5"/>
    <w:rsid w:val="00242C08"/>
    <w:rsid w:val="00251D23"/>
    <w:rsid w:val="00264036"/>
    <w:rsid w:val="00264773"/>
    <w:rsid w:val="002648B1"/>
    <w:rsid w:val="00267124"/>
    <w:rsid w:val="002677BC"/>
    <w:rsid w:val="00267CDF"/>
    <w:rsid w:val="00274375"/>
    <w:rsid w:val="00291BBC"/>
    <w:rsid w:val="002C2B93"/>
    <w:rsid w:val="002C51E1"/>
    <w:rsid w:val="002D59D6"/>
    <w:rsid w:val="002D700B"/>
    <w:rsid w:val="002E00E6"/>
    <w:rsid w:val="002F1F29"/>
    <w:rsid w:val="002F27F9"/>
    <w:rsid w:val="002F3B80"/>
    <w:rsid w:val="00306F42"/>
    <w:rsid w:val="00333A71"/>
    <w:rsid w:val="00334A9E"/>
    <w:rsid w:val="00340B39"/>
    <w:rsid w:val="00344323"/>
    <w:rsid w:val="00344BAC"/>
    <w:rsid w:val="00344EBD"/>
    <w:rsid w:val="0034727C"/>
    <w:rsid w:val="00353AAF"/>
    <w:rsid w:val="003638D7"/>
    <w:rsid w:val="00365BED"/>
    <w:rsid w:val="00365EFB"/>
    <w:rsid w:val="00372449"/>
    <w:rsid w:val="003734C3"/>
    <w:rsid w:val="00382AF5"/>
    <w:rsid w:val="0038532C"/>
    <w:rsid w:val="00396662"/>
    <w:rsid w:val="00397B38"/>
    <w:rsid w:val="003A42B7"/>
    <w:rsid w:val="003A5379"/>
    <w:rsid w:val="003B4D11"/>
    <w:rsid w:val="003C1C46"/>
    <w:rsid w:val="003C25BF"/>
    <w:rsid w:val="003C5215"/>
    <w:rsid w:val="003C5B69"/>
    <w:rsid w:val="003D0860"/>
    <w:rsid w:val="003D614E"/>
    <w:rsid w:val="003E0E33"/>
    <w:rsid w:val="003F427F"/>
    <w:rsid w:val="003F5667"/>
    <w:rsid w:val="003F59E8"/>
    <w:rsid w:val="00410A85"/>
    <w:rsid w:val="00416838"/>
    <w:rsid w:val="00417C55"/>
    <w:rsid w:val="00421986"/>
    <w:rsid w:val="00422B52"/>
    <w:rsid w:val="00424861"/>
    <w:rsid w:val="004410D6"/>
    <w:rsid w:val="00443DA7"/>
    <w:rsid w:val="0044736F"/>
    <w:rsid w:val="004476B3"/>
    <w:rsid w:val="00447F4C"/>
    <w:rsid w:val="004526B9"/>
    <w:rsid w:val="00452B1E"/>
    <w:rsid w:val="00454A55"/>
    <w:rsid w:val="004614B2"/>
    <w:rsid w:val="0048513C"/>
    <w:rsid w:val="004971AB"/>
    <w:rsid w:val="004A53A9"/>
    <w:rsid w:val="004A6B65"/>
    <w:rsid w:val="004B0842"/>
    <w:rsid w:val="004B2C0A"/>
    <w:rsid w:val="004C09C0"/>
    <w:rsid w:val="004C6A10"/>
    <w:rsid w:val="004D0394"/>
    <w:rsid w:val="004D0939"/>
    <w:rsid w:val="004E33F2"/>
    <w:rsid w:val="004F0EAB"/>
    <w:rsid w:val="004F1993"/>
    <w:rsid w:val="004F6300"/>
    <w:rsid w:val="0050075B"/>
    <w:rsid w:val="0050154D"/>
    <w:rsid w:val="0050693A"/>
    <w:rsid w:val="00515896"/>
    <w:rsid w:val="00515F03"/>
    <w:rsid w:val="005166A1"/>
    <w:rsid w:val="005225CD"/>
    <w:rsid w:val="0052261E"/>
    <w:rsid w:val="005328E8"/>
    <w:rsid w:val="00536433"/>
    <w:rsid w:val="00540281"/>
    <w:rsid w:val="00551F68"/>
    <w:rsid w:val="00567160"/>
    <w:rsid w:val="005738CB"/>
    <w:rsid w:val="005742CE"/>
    <w:rsid w:val="005746EA"/>
    <w:rsid w:val="00577F03"/>
    <w:rsid w:val="005923B7"/>
    <w:rsid w:val="005927E0"/>
    <w:rsid w:val="005A4FA0"/>
    <w:rsid w:val="005A56F5"/>
    <w:rsid w:val="005A5ACB"/>
    <w:rsid w:val="005A5F73"/>
    <w:rsid w:val="005A689F"/>
    <w:rsid w:val="005C4C78"/>
    <w:rsid w:val="005C72A6"/>
    <w:rsid w:val="005C78C5"/>
    <w:rsid w:val="005D06CD"/>
    <w:rsid w:val="005D3384"/>
    <w:rsid w:val="005F4B47"/>
    <w:rsid w:val="005F4CB1"/>
    <w:rsid w:val="005F7473"/>
    <w:rsid w:val="00603FBF"/>
    <w:rsid w:val="006041FB"/>
    <w:rsid w:val="0060543E"/>
    <w:rsid w:val="00606352"/>
    <w:rsid w:val="00611EEF"/>
    <w:rsid w:val="00633B30"/>
    <w:rsid w:val="00641392"/>
    <w:rsid w:val="00650B83"/>
    <w:rsid w:val="00653860"/>
    <w:rsid w:val="006577FA"/>
    <w:rsid w:val="006607C8"/>
    <w:rsid w:val="006632D0"/>
    <w:rsid w:val="00664E6E"/>
    <w:rsid w:val="0067034A"/>
    <w:rsid w:val="00674041"/>
    <w:rsid w:val="00681FB4"/>
    <w:rsid w:val="00687CC6"/>
    <w:rsid w:val="00693F0D"/>
    <w:rsid w:val="00697B48"/>
    <w:rsid w:val="006A1474"/>
    <w:rsid w:val="006A3543"/>
    <w:rsid w:val="006A4CD1"/>
    <w:rsid w:val="006A51A3"/>
    <w:rsid w:val="006B4393"/>
    <w:rsid w:val="006C198E"/>
    <w:rsid w:val="006C4D40"/>
    <w:rsid w:val="006C760F"/>
    <w:rsid w:val="006D5A9E"/>
    <w:rsid w:val="006D6C5C"/>
    <w:rsid w:val="006E328D"/>
    <w:rsid w:val="006E6463"/>
    <w:rsid w:val="006F3C8E"/>
    <w:rsid w:val="006F6484"/>
    <w:rsid w:val="0070174C"/>
    <w:rsid w:val="00703B53"/>
    <w:rsid w:val="0070414F"/>
    <w:rsid w:val="00707C8D"/>
    <w:rsid w:val="007145C3"/>
    <w:rsid w:val="00715B4D"/>
    <w:rsid w:val="007271BF"/>
    <w:rsid w:val="007340BF"/>
    <w:rsid w:val="00735E15"/>
    <w:rsid w:val="00740616"/>
    <w:rsid w:val="0074083E"/>
    <w:rsid w:val="007472B0"/>
    <w:rsid w:val="00752E27"/>
    <w:rsid w:val="00762622"/>
    <w:rsid w:val="007715E8"/>
    <w:rsid w:val="0077227A"/>
    <w:rsid w:val="00772E71"/>
    <w:rsid w:val="00787C17"/>
    <w:rsid w:val="00797218"/>
    <w:rsid w:val="007A023C"/>
    <w:rsid w:val="007A493D"/>
    <w:rsid w:val="007A579F"/>
    <w:rsid w:val="007B4C66"/>
    <w:rsid w:val="007C028E"/>
    <w:rsid w:val="007D00CE"/>
    <w:rsid w:val="007D5AE9"/>
    <w:rsid w:val="007D6D2E"/>
    <w:rsid w:val="007E1393"/>
    <w:rsid w:val="007F11DD"/>
    <w:rsid w:val="007F375B"/>
    <w:rsid w:val="007F5DA8"/>
    <w:rsid w:val="008013B8"/>
    <w:rsid w:val="00825385"/>
    <w:rsid w:val="00826675"/>
    <w:rsid w:val="00837912"/>
    <w:rsid w:val="008521CB"/>
    <w:rsid w:val="00873757"/>
    <w:rsid w:val="008743D6"/>
    <w:rsid w:val="00875B54"/>
    <w:rsid w:val="00893BF2"/>
    <w:rsid w:val="0089605F"/>
    <w:rsid w:val="0089756B"/>
    <w:rsid w:val="008A166A"/>
    <w:rsid w:val="008A1A84"/>
    <w:rsid w:val="008A5E71"/>
    <w:rsid w:val="008B1359"/>
    <w:rsid w:val="008B523B"/>
    <w:rsid w:val="008D2B33"/>
    <w:rsid w:val="008D2C61"/>
    <w:rsid w:val="008E19A0"/>
    <w:rsid w:val="008E1EBB"/>
    <w:rsid w:val="008E3CD9"/>
    <w:rsid w:val="008F5643"/>
    <w:rsid w:val="00900778"/>
    <w:rsid w:val="00905C79"/>
    <w:rsid w:val="00907243"/>
    <w:rsid w:val="0091020A"/>
    <w:rsid w:val="00910F98"/>
    <w:rsid w:val="009110FF"/>
    <w:rsid w:val="00912A47"/>
    <w:rsid w:val="00912E17"/>
    <w:rsid w:val="00915730"/>
    <w:rsid w:val="00921227"/>
    <w:rsid w:val="00924183"/>
    <w:rsid w:val="00933EE2"/>
    <w:rsid w:val="00935035"/>
    <w:rsid w:val="0093752E"/>
    <w:rsid w:val="00943320"/>
    <w:rsid w:val="00954188"/>
    <w:rsid w:val="009541FF"/>
    <w:rsid w:val="00957AF0"/>
    <w:rsid w:val="009768E3"/>
    <w:rsid w:val="009806E1"/>
    <w:rsid w:val="00981070"/>
    <w:rsid w:val="00994BA0"/>
    <w:rsid w:val="009B340C"/>
    <w:rsid w:val="009C0619"/>
    <w:rsid w:val="009C35E4"/>
    <w:rsid w:val="009D086A"/>
    <w:rsid w:val="009D69FB"/>
    <w:rsid w:val="009D7CF7"/>
    <w:rsid w:val="009E2E84"/>
    <w:rsid w:val="009E647B"/>
    <w:rsid w:val="009F04A5"/>
    <w:rsid w:val="009F29A5"/>
    <w:rsid w:val="00A10C94"/>
    <w:rsid w:val="00A1533A"/>
    <w:rsid w:val="00A17C9E"/>
    <w:rsid w:val="00A3246F"/>
    <w:rsid w:val="00A32D2E"/>
    <w:rsid w:val="00A37DB0"/>
    <w:rsid w:val="00A40659"/>
    <w:rsid w:val="00A44166"/>
    <w:rsid w:val="00A54A73"/>
    <w:rsid w:val="00A557D9"/>
    <w:rsid w:val="00A60467"/>
    <w:rsid w:val="00A609BC"/>
    <w:rsid w:val="00A61163"/>
    <w:rsid w:val="00A6344F"/>
    <w:rsid w:val="00A74DBF"/>
    <w:rsid w:val="00A85046"/>
    <w:rsid w:val="00A96C5A"/>
    <w:rsid w:val="00AA0FD5"/>
    <w:rsid w:val="00AA58E4"/>
    <w:rsid w:val="00AC3C6A"/>
    <w:rsid w:val="00AC62FA"/>
    <w:rsid w:val="00AC6BF0"/>
    <w:rsid w:val="00AD6C33"/>
    <w:rsid w:val="00AE444A"/>
    <w:rsid w:val="00AE6EDF"/>
    <w:rsid w:val="00AF3EC7"/>
    <w:rsid w:val="00AF6086"/>
    <w:rsid w:val="00B00586"/>
    <w:rsid w:val="00B00FD5"/>
    <w:rsid w:val="00B04903"/>
    <w:rsid w:val="00B05AA0"/>
    <w:rsid w:val="00B05D52"/>
    <w:rsid w:val="00B06014"/>
    <w:rsid w:val="00B175D0"/>
    <w:rsid w:val="00B1783E"/>
    <w:rsid w:val="00B2368A"/>
    <w:rsid w:val="00B30618"/>
    <w:rsid w:val="00B42666"/>
    <w:rsid w:val="00B43DCD"/>
    <w:rsid w:val="00B44A3F"/>
    <w:rsid w:val="00B651F4"/>
    <w:rsid w:val="00B70597"/>
    <w:rsid w:val="00B70B50"/>
    <w:rsid w:val="00B72B1E"/>
    <w:rsid w:val="00B76139"/>
    <w:rsid w:val="00B77F10"/>
    <w:rsid w:val="00B80DF4"/>
    <w:rsid w:val="00B80E1A"/>
    <w:rsid w:val="00B91301"/>
    <w:rsid w:val="00B94A5D"/>
    <w:rsid w:val="00BC75EE"/>
    <w:rsid w:val="00BD1015"/>
    <w:rsid w:val="00BD3954"/>
    <w:rsid w:val="00BD75FB"/>
    <w:rsid w:val="00BE69A6"/>
    <w:rsid w:val="00BF230F"/>
    <w:rsid w:val="00C00E74"/>
    <w:rsid w:val="00C21261"/>
    <w:rsid w:val="00C22DAB"/>
    <w:rsid w:val="00C33496"/>
    <w:rsid w:val="00C406E8"/>
    <w:rsid w:val="00C43C36"/>
    <w:rsid w:val="00C442F0"/>
    <w:rsid w:val="00C503C3"/>
    <w:rsid w:val="00C51263"/>
    <w:rsid w:val="00C532E6"/>
    <w:rsid w:val="00C54E50"/>
    <w:rsid w:val="00C54F34"/>
    <w:rsid w:val="00C64CDA"/>
    <w:rsid w:val="00C66CC4"/>
    <w:rsid w:val="00C67525"/>
    <w:rsid w:val="00C67EF2"/>
    <w:rsid w:val="00C74D25"/>
    <w:rsid w:val="00C81DE0"/>
    <w:rsid w:val="00C870E4"/>
    <w:rsid w:val="00C94C60"/>
    <w:rsid w:val="00CA0C91"/>
    <w:rsid w:val="00CA21A2"/>
    <w:rsid w:val="00CA224C"/>
    <w:rsid w:val="00CA2AAC"/>
    <w:rsid w:val="00CB4741"/>
    <w:rsid w:val="00CB5963"/>
    <w:rsid w:val="00CB76E7"/>
    <w:rsid w:val="00CC7C14"/>
    <w:rsid w:val="00CD25DA"/>
    <w:rsid w:val="00CD579B"/>
    <w:rsid w:val="00CE459B"/>
    <w:rsid w:val="00CF2382"/>
    <w:rsid w:val="00D04CEC"/>
    <w:rsid w:val="00D11FD7"/>
    <w:rsid w:val="00D13525"/>
    <w:rsid w:val="00D337AB"/>
    <w:rsid w:val="00D46100"/>
    <w:rsid w:val="00D50739"/>
    <w:rsid w:val="00D54413"/>
    <w:rsid w:val="00D55F54"/>
    <w:rsid w:val="00D57C1A"/>
    <w:rsid w:val="00D67E0F"/>
    <w:rsid w:val="00D714B5"/>
    <w:rsid w:val="00D82A18"/>
    <w:rsid w:val="00D837B6"/>
    <w:rsid w:val="00D8405F"/>
    <w:rsid w:val="00D860AB"/>
    <w:rsid w:val="00D87CDA"/>
    <w:rsid w:val="00D956C2"/>
    <w:rsid w:val="00D97665"/>
    <w:rsid w:val="00DA2D11"/>
    <w:rsid w:val="00DA74A9"/>
    <w:rsid w:val="00DB11DA"/>
    <w:rsid w:val="00DE5096"/>
    <w:rsid w:val="00DE51FD"/>
    <w:rsid w:val="00DF1ADA"/>
    <w:rsid w:val="00DF67F2"/>
    <w:rsid w:val="00DF7654"/>
    <w:rsid w:val="00E139FF"/>
    <w:rsid w:val="00E162AC"/>
    <w:rsid w:val="00E171BF"/>
    <w:rsid w:val="00E2172A"/>
    <w:rsid w:val="00E316A6"/>
    <w:rsid w:val="00E31CC4"/>
    <w:rsid w:val="00E3363A"/>
    <w:rsid w:val="00E33E0A"/>
    <w:rsid w:val="00E3459F"/>
    <w:rsid w:val="00E455D0"/>
    <w:rsid w:val="00E5794F"/>
    <w:rsid w:val="00E66364"/>
    <w:rsid w:val="00E84D55"/>
    <w:rsid w:val="00E930AE"/>
    <w:rsid w:val="00E95462"/>
    <w:rsid w:val="00E96D57"/>
    <w:rsid w:val="00EA03AD"/>
    <w:rsid w:val="00EA10B9"/>
    <w:rsid w:val="00EA5F7C"/>
    <w:rsid w:val="00EC322D"/>
    <w:rsid w:val="00EC5388"/>
    <w:rsid w:val="00ED3B74"/>
    <w:rsid w:val="00ED6FA1"/>
    <w:rsid w:val="00EE12AC"/>
    <w:rsid w:val="00EE6688"/>
    <w:rsid w:val="00EE7FFD"/>
    <w:rsid w:val="00EF0CBF"/>
    <w:rsid w:val="00EF14EB"/>
    <w:rsid w:val="00EF39AC"/>
    <w:rsid w:val="00F15602"/>
    <w:rsid w:val="00F41E19"/>
    <w:rsid w:val="00F64643"/>
    <w:rsid w:val="00F6544E"/>
    <w:rsid w:val="00F67FCC"/>
    <w:rsid w:val="00F749FC"/>
    <w:rsid w:val="00F8393F"/>
    <w:rsid w:val="00FA1752"/>
    <w:rsid w:val="00FA7185"/>
    <w:rsid w:val="00FB6E8E"/>
    <w:rsid w:val="00FC682C"/>
    <w:rsid w:val="00FD1438"/>
    <w:rsid w:val="00FD1C72"/>
    <w:rsid w:val="00FE193B"/>
    <w:rsid w:val="00FE3CCD"/>
    <w:rsid w:val="00FF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84E28"/>
  <w15:docId w15:val="{2B366644-F4AC-4D49-9590-1BF38AF6A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E4B"/>
    <w:pPr>
      <w:spacing w:after="200" w:line="276" w:lineRule="auto"/>
    </w:pPr>
    <w:rPr>
      <w:rFonts w:ascii="Times New Roman" w:hAnsi="Times New Roman" w:cs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97736D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37E4B"/>
    <w:rPr>
      <w:color w:val="0563C1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537E4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537E4B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435EA1"/>
    <w:rPr>
      <w:i/>
      <w:iCs/>
    </w:rPr>
  </w:style>
  <w:style w:type="character" w:styleId="Forte">
    <w:name w:val="Strong"/>
    <w:basedOn w:val="Fontepargpadro"/>
    <w:uiPriority w:val="22"/>
    <w:qFormat/>
    <w:rsid w:val="00016D58"/>
    <w:rPr>
      <w:b/>
      <w:b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FE5F12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2404C1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223153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15E97"/>
    <w:rPr>
      <w:rFonts w:ascii="Segoe UI" w:eastAsia="Calibr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3E673E"/>
  </w:style>
  <w:style w:type="character" w:styleId="HiperlinkVisitado">
    <w:name w:val="FollowedHyperlink"/>
    <w:basedOn w:val="Fontepargpadro"/>
    <w:uiPriority w:val="99"/>
    <w:semiHidden/>
    <w:unhideWhenUsed/>
    <w:rsid w:val="00123152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97736D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qFormat/>
    <w:rsid w:val="003B01DF"/>
    <w:rPr>
      <w:color w:val="808080"/>
    </w:rPr>
  </w:style>
  <w:style w:type="character" w:customStyle="1" w:styleId="conteudo1">
    <w:name w:val="conteudo1"/>
    <w:qFormat/>
    <w:rsid w:val="008543F1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A846F4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F44E4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F44E48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F44E48"/>
    <w:rPr>
      <w:rFonts w:ascii="Times New Roman" w:hAnsi="Times New Roman" w:cs="Times New Roman"/>
      <w:b/>
      <w:bCs/>
      <w:sz w:val="20"/>
      <w:szCs w:val="20"/>
    </w:rPr>
  </w:style>
  <w:style w:type="character" w:customStyle="1" w:styleId="MdStrong">
    <w:name w:val="MdStrong"/>
    <w:uiPriority w:val="99"/>
    <w:unhideWhenUsed/>
    <w:qFormat/>
    <w:rsid w:val="0012497B"/>
    <w:rPr>
      <w:b/>
      <w:bCs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37E4B"/>
    <w:pPr>
      <w:spacing w:after="120" w:line="240" w:lineRule="auto"/>
    </w:pPr>
    <w:rPr>
      <w:rFonts w:eastAsia="Times New Roman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Corpodetexto3">
    <w:name w:val="Body Text 3"/>
    <w:basedOn w:val="Normal"/>
    <w:link w:val="Corpodetexto3Char"/>
    <w:unhideWhenUsed/>
    <w:qFormat/>
    <w:rsid w:val="00537E4B"/>
    <w:pPr>
      <w:spacing w:after="0" w:line="240" w:lineRule="auto"/>
      <w:jc w:val="both"/>
    </w:pPr>
    <w:rPr>
      <w:rFonts w:eastAsia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37E4B"/>
    <w:pPr>
      <w:spacing w:after="0" w:line="240" w:lineRule="auto"/>
      <w:ind w:left="720"/>
      <w:contextualSpacing/>
    </w:pPr>
    <w:rPr>
      <w:rFonts w:eastAsia="Times New Roman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FE5F12"/>
    <w:pPr>
      <w:spacing w:after="120"/>
      <w:ind w:left="283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3153"/>
    <w:pPr>
      <w:spacing w:after="120"/>
      <w:ind w:left="283"/>
    </w:pPr>
  </w:style>
  <w:style w:type="paragraph" w:styleId="NormalWeb">
    <w:name w:val="Normal (Web)"/>
    <w:basedOn w:val="Normal"/>
    <w:uiPriority w:val="99"/>
    <w:unhideWhenUsed/>
    <w:qFormat/>
    <w:rsid w:val="002E6CA4"/>
    <w:pPr>
      <w:spacing w:beforeAutospacing="1" w:afterAutospacing="1" w:line="240" w:lineRule="auto"/>
    </w:pPr>
    <w:rPr>
      <w:rFonts w:eastAsia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15E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xgmail-msobodytextindent3">
    <w:name w:val="x_gmail-msobodytextindent3"/>
    <w:basedOn w:val="Normal"/>
    <w:qFormat/>
    <w:rsid w:val="00ED7F13"/>
    <w:pPr>
      <w:spacing w:beforeAutospacing="1" w:afterAutospacing="1" w:line="240" w:lineRule="auto"/>
    </w:pPr>
    <w:rPr>
      <w:rFonts w:eastAsiaTheme="minorEastAsia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8">
    <w:name w:val="t8"/>
    <w:basedOn w:val="Normal"/>
    <w:qFormat/>
    <w:rsid w:val="00EE5977"/>
    <w:pPr>
      <w:widowControl w:val="0"/>
      <w:snapToGrid w:val="0"/>
      <w:spacing w:after="0" w:line="240" w:lineRule="atLeast"/>
    </w:pPr>
    <w:rPr>
      <w:rFonts w:eastAsia="Times New Roman"/>
      <w:szCs w:val="20"/>
      <w:lang w:eastAsia="pt-BR"/>
    </w:rPr>
  </w:style>
  <w:style w:type="paragraph" w:customStyle="1" w:styleId="NCNormalCentralizado">
    <w:name w:val="NC Normal Centralizado"/>
    <w:qFormat/>
    <w:rsid w:val="00FB5441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4E4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F44E48"/>
    <w:rPr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table" w:styleId="Tabelacomgrade">
    <w:name w:val="Table Grid"/>
    <w:basedOn w:val="Tabelanormal"/>
    <w:uiPriority w:val="59"/>
    <w:rsid w:val="004F7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136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191512" TargetMode="External"/><Relationship Id="rId18" Type="http://schemas.openxmlformats.org/officeDocument/2006/relationships/hyperlink" Target="https://sorriso.siscam.com.br/arquivo?Id=205948" TargetMode="External"/><Relationship Id="rId26" Type="http://schemas.openxmlformats.org/officeDocument/2006/relationships/hyperlink" Target="https://sorriso.siscam.com.br/arquivo?Id=206464" TargetMode="External"/><Relationship Id="rId39" Type="http://schemas.openxmlformats.org/officeDocument/2006/relationships/hyperlink" Target="https://sorriso.siscam.com.br/arquivo?Id=206996" TargetMode="External"/><Relationship Id="rId21" Type="http://schemas.openxmlformats.org/officeDocument/2006/relationships/hyperlink" Target="https://sorriso.siscam.com.br/arquivo?Id=207226" TargetMode="External"/><Relationship Id="rId34" Type="http://schemas.openxmlformats.org/officeDocument/2006/relationships/hyperlink" Target="https://sorriso.siscam.com.br/arquivo?Id=206464" TargetMode="External"/><Relationship Id="rId42" Type="http://schemas.openxmlformats.org/officeDocument/2006/relationships/hyperlink" Target="https://sorriso.siscam.com.br/arquivo?Id=207197" TargetMode="External"/><Relationship Id="rId47" Type="http://schemas.openxmlformats.org/officeDocument/2006/relationships/footer" Target="footer2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5560" TargetMode="External"/><Relationship Id="rId29" Type="http://schemas.openxmlformats.org/officeDocument/2006/relationships/hyperlink" Target="https://sorriso.siscam.com.br/arquivo?Id=207230" TargetMode="External"/><Relationship Id="rId11" Type="http://schemas.openxmlformats.org/officeDocument/2006/relationships/hyperlink" Target="https://sorriso.siscam.com.br/arquivo?Id=204376" TargetMode="External"/><Relationship Id="rId24" Type="http://schemas.openxmlformats.org/officeDocument/2006/relationships/hyperlink" Target="https://sorriso.siscam.com.br/arquivo?Id=206464" TargetMode="External"/><Relationship Id="rId32" Type="http://schemas.openxmlformats.org/officeDocument/2006/relationships/hyperlink" Target="https://sorriso.siscam.com.br/arquivo?Id=206464" TargetMode="External"/><Relationship Id="rId37" Type="http://schemas.openxmlformats.org/officeDocument/2006/relationships/hyperlink" Target="https://sorriso.siscam.com.br/arquivo?Id=206464" TargetMode="External"/><Relationship Id="rId40" Type="http://schemas.openxmlformats.org/officeDocument/2006/relationships/hyperlink" Target="https://sorriso.siscam.com.br/arquivo?Id=206997" TargetMode="External"/><Relationship Id="rId45" Type="http://schemas.openxmlformats.org/officeDocument/2006/relationships/hyperlink" Target="https://sorriso.siscam.com.br/arquivo?Id=20724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3137" TargetMode="External"/><Relationship Id="rId23" Type="http://schemas.openxmlformats.org/officeDocument/2006/relationships/hyperlink" Target="https://sorriso.siscam.com.br/arquivo?Id=207227" TargetMode="External"/><Relationship Id="rId28" Type="http://schemas.openxmlformats.org/officeDocument/2006/relationships/hyperlink" Target="https://sorriso.siscam.com.br/arquivo?Id=206464" TargetMode="External"/><Relationship Id="rId36" Type="http://schemas.openxmlformats.org/officeDocument/2006/relationships/hyperlink" Target="https://sorriso.siscam.com.br/arquivo?Id=206464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sorriso.siscam.com.br/arquivo?Id=205558" TargetMode="External"/><Relationship Id="rId19" Type="http://schemas.openxmlformats.org/officeDocument/2006/relationships/hyperlink" Target="https://sorriso.siscam.com.br/arquivo?Id=205962" TargetMode="External"/><Relationship Id="rId31" Type="http://schemas.openxmlformats.org/officeDocument/2006/relationships/hyperlink" Target="https://sorriso.siscam.com.br/arquivo?Id=207231" TargetMode="External"/><Relationship Id="rId44" Type="http://schemas.openxmlformats.org/officeDocument/2006/relationships/hyperlink" Target="https://sorriso.siscam.com.br/arquivo?Id=2046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6988" TargetMode="External"/><Relationship Id="rId14" Type="http://schemas.openxmlformats.org/officeDocument/2006/relationships/hyperlink" Target="https://sorriso.siscam.com.br/arquivo?Id=202485" TargetMode="External"/><Relationship Id="rId22" Type="http://schemas.openxmlformats.org/officeDocument/2006/relationships/hyperlink" Target="https://sorriso.siscam.com.br/arquivo?Id=206464" TargetMode="External"/><Relationship Id="rId27" Type="http://schemas.openxmlformats.org/officeDocument/2006/relationships/hyperlink" Target="https://sorriso.siscam.com.br/arquivo?Id=207229" TargetMode="External"/><Relationship Id="rId30" Type="http://schemas.openxmlformats.org/officeDocument/2006/relationships/hyperlink" Target="https://sorriso.siscam.com.br/arquivo?Id=206464" TargetMode="External"/><Relationship Id="rId35" Type="http://schemas.openxmlformats.org/officeDocument/2006/relationships/hyperlink" Target="https://sorriso.siscam.com.br/arquivo?Id=207233" TargetMode="External"/><Relationship Id="rId43" Type="http://schemas.openxmlformats.org/officeDocument/2006/relationships/hyperlink" Target="https://sorriso.siscam.com.br/arquivo?Id=207242" TargetMode="External"/><Relationship Id="rId48" Type="http://schemas.openxmlformats.org/officeDocument/2006/relationships/footer" Target="footer3.xml"/><Relationship Id="rId8" Type="http://schemas.openxmlformats.org/officeDocument/2006/relationships/hyperlink" Target="https://sorriso.siscam.com.br/arquivo?Id=200555" TargetMode="External"/><Relationship Id="rId3" Type="http://schemas.openxmlformats.org/officeDocument/2006/relationships/styles" Target="styles.xml"/><Relationship Id="rId12" Type="http://schemas.openxmlformats.org/officeDocument/2006/relationships/hyperlink" Target="https://sorriso.siscam.com.br/arquivo?Id=189367" TargetMode="External"/><Relationship Id="rId17" Type="http://schemas.openxmlformats.org/officeDocument/2006/relationships/hyperlink" Target="https://sorriso.siscam.com.br/arquivo?Id=205567" TargetMode="External"/><Relationship Id="rId25" Type="http://schemas.openxmlformats.org/officeDocument/2006/relationships/hyperlink" Target="https://sorriso.siscam.com.br/arquivo?Id=207228" TargetMode="External"/><Relationship Id="rId33" Type="http://schemas.openxmlformats.org/officeDocument/2006/relationships/hyperlink" Target="https://sorriso.siscam.com.br/arquivo?Id=207232" TargetMode="External"/><Relationship Id="rId38" Type="http://schemas.openxmlformats.org/officeDocument/2006/relationships/hyperlink" Target="https://sorriso.siscam.com.br/arquivo?Id=206989" TargetMode="External"/><Relationship Id="rId46" Type="http://schemas.openxmlformats.org/officeDocument/2006/relationships/footer" Target="footer1.xml"/><Relationship Id="rId20" Type="http://schemas.openxmlformats.org/officeDocument/2006/relationships/hyperlink" Target="https://sorriso.siscam.com.br/arquivo?Id=205963" TargetMode="External"/><Relationship Id="rId41" Type="http://schemas.openxmlformats.org/officeDocument/2006/relationships/hyperlink" Target="https://sorriso.siscam.com.br/arquivo?Id=20712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AD6ABE-A112-490B-AC7B-0BAC9727B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4839</TotalTime>
  <Pages>1</Pages>
  <Words>2565</Words>
  <Characters>13851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Timoteo</dc:creator>
  <cp:keywords/>
  <dc:description/>
  <cp:lastModifiedBy>Camara Municipal</cp:lastModifiedBy>
  <cp:revision>14</cp:revision>
  <cp:lastPrinted>2026-08-13T11:42:00Z</cp:lastPrinted>
  <dcterms:created xsi:type="dcterms:W3CDTF">2025-11-18T11:25:00Z</dcterms:created>
  <dcterms:modified xsi:type="dcterms:W3CDTF">2026-10-14T12:57:00Z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2100398249</vt:i4>
  </property>
</Properties>
</file>