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16052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60526">
        <w:rPr>
          <w:rFonts w:ascii="Times New Roman" w:eastAsia="Calibri" w:hAnsi="Times New Roman" w:cs="Times New Roman"/>
          <w:b/>
        </w:rPr>
        <w:t xml:space="preserve">PAUTA DA REUNIÃO </w:t>
      </w:r>
    </w:p>
    <w:p w14:paraId="210F000A" w14:textId="77777777" w:rsidR="00DA198C" w:rsidRPr="0016052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60526">
        <w:rPr>
          <w:rFonts w:ascii="Times New Roman" w:eastAsia="Calibri" w:hAnsi="Times New Roman" w:cs="Times New Roman"/>
          <w:b/>
        </w:rPr>
        <w:t xml:space="preserve"> COMISSÃO DE FINANÇAS, ORÇAMENTOS E FISCALIZAÇÃO.</w:t>
      </w:r>
    </w:p>
    <w:p w14:paraId="578151D4" w14:textId="77777777" w:rsidR="00DA198C" w:rsidRPr="0016052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72D15D3" w14:textId="77777777" w:rsidR="00DA198C" w:rsidRPr="0016052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160526" w14:paraId="0E4FFD92" w14:textId="77777777">
        <w:tc>
          <w:tcPr>
            <w:tcW w:w="2836" w:type="dxa"/>
          </w:tcPr>
          <w:p w14:paraId="37AAF108" w14:textId="77777777" w:rsidR="00DA198C" w:rsidRPr="0016052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 w:rsidRPr="00160526">
              <w:rPr>
                <w:rFonts w:ascii="Times New Roman" w:eastAsia="Calibri" w:hAnsi="Times New Roman" w:cs="Times New Roman"/>
                <w:bCs/>
                <w:i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160526">
              <w:rPr>
                <w:rFonts w:ascii="Times New Roman" w:eastAsia="Calibri" w:hAnsi="Times New Roman" w:cs="Times New Roman"/>
                <w:bCs/>
                <w:i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160526">
              <w:rPr>
                <w:rFonts w:ascii="Times New Roman" w:eastAsia="Calibri" w:hAnsi="Times New Roman" w:cs="Times New Roman"/>
                <w:bCs/>
                <w:i/>
              </w:rPr>
              <w:t>Local:</w:t>
            </w:r>
          </w:p>
        </w:tc>
      </w:tr>
      <w:tr w:rsidR="00DA198C" w:rsidRPr="00160526" w14:paraId="090161D8" w14:textId="77777777">
        <w:tc>
          <w:tcPr>
            <w:tcW w:w="2836" w:type="dxa"/>
          </w:tcPr>
          <w:p w14:paraId="2DBF854F" w14:textId="53423A51" w:rsidR="00DA198C" w:rsidRPr="00160526" w:rsidRDefault="003275E3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160526">
              <w:rPr>
                <w:rFonts w:ascii="Times New Roman" w:hAnsi="Times New Roman" w:cs="Times New Roman"/>
                <w:b/>
                <w:bCs/>
                <w:i/>
              </w:rPr>
              <w:t>06</w:t>
            </w:r>
            <w:r w:rsidR="00FE18D0" w:rsidRPr="00160526">
              <w:rPr>
                <w:rFonts w:ascii="Times New Roman" w:hAnsi="Times New Roman" w:cs="Times New Roman"/>
                <w:b/>
                <w:bCs/>
                <w:i/>
              </w:rPr>
              <w:t>/</w:t>
            </w:r>
            <w:r w:rsidR="000864E5" w:rsidRPr="00160526">
              <w:rPr>
                <w:rFonts w:ascii="Times New Roman" w:hAnsi="Times New Roman" w:cs="Times New Roman"/>
                <w:b/>
                <w:bCs/>
                <w:i/>
              </w:rPr>
              <w:t>0</w:t>
            </w:r>
            <w:r w:rsidRPr="00160526">
              <w:rPr>
                <w:rFonts w:ascii="Times New Roman" w:hAnsi="Times New Roman" w:cs="Times New Roman"/>
                <w:b/>
                <w:bCs/>
                <w:i/>
              </w:rPr>
              <w:t>8</w:t>
            </w:r>
            <w:r w:rsidR="0082432B" w:rsidRPr="00160526">
              <w:rPr>
                <w:rFonts w:ascii="Times New Roman" w:hAnsi="Times New Roman" w:cs="Times New Roman"/>
                <w:b/>
                <w:bCs/>
                <w:i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160526">
              <w:rPr>
                <w:rFonts w:ascii="Times New Roman" w:hAnsi="Times New Roman" w:cs="Times New Roman"/>
                <w:b/>
                <w:bCs/>
                <w:i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  <w:i/>
              </w:rPr>
              <w:t>Plenário Aureliano P. da Silva</w:t>
            </w:r>
          </w:p>
          <w:p w14:paraId="4FC66444" w14:textId="77777777" w:rsidR="00DA198C" w:rsidRPr="0016052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</w:p>
        </w:tc>
      </w:tr>
    </w:tbl>
    <w:p w14:paraId="1513467B" w14:textId="77777777" w:rsidR="00DA198C" w:rsidRPr="00160526" w:rsidRDefault="008243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160526" w:rsidRDefault="00DA19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160526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16052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160526" w:rsidRDefault="00DA198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0C95B74" w14:textId="4A456601" w:rsidR="00CB243C" w:rsidRPr="00160526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</w:rPr>
      </w:pPr>
      <w:r w:rsidRPr="00160526">
        <w:rPr>
          <w:rFonts w:ascii="Times New Roman" w:eastAsia="Calibri" w:hAnsi="Times New Roman" w:cs="Times New Roman"/>
          <w:bCs/>
        </w:rPr>
        <w:t xml:space="preserve">Leitura, discussão e votação da ATA </w:t>
      </w:r>
      <w:r w:rsidR="003275E3" w:rsidRPr="00160526">
        <w:rPr>
          <w:rFonts w:ascii="Times New Roman" w:eastAsia="Calibri" w:hAnsi="Times New Roman" w:cs="Times New Roman"/>
          <w:bCs/>
        </w:rPr>
        <w:t>22</w:t>
      </w:r>
      <w:r w:rsidRPr="00160526">
        <w:rPr>
          <w:rFonts w:ascii="Times New Roman" w:eastAsia="Calibri" w:hAnsi="Times New Roman" w:cs="Times New Roman"/>
          <w:bCs/>
        </w:rPr>
        <w:t xml:space="preserve">/2026 (Adir, Emerson e </w:t>
      </w:r>
      <w:r w:rsidR="003275E3" w:rsidRPr="00160526">
        <w:rPr>
          <w:rFonts w:ascii="Times New Roman" w:eastAsia="Calibri" w:hAnsi="Times New Roman" w:cs="Times New Roman"/>
          <w:bCs/>
        </w:rPr>
        <w:t>Gringo</w:t>
      </w:r>
      <w:r w:rsidRPr="00160526">
        <w:rPr>
          <w:rFonts w:ascii="Times New Roman" w:eastAsia="Calibri" w:hAnsi="Times New Roman" w:cs="Times New Roman"/>
          <w:bCs/>
        </w:rPr>
        <w:t xml:space="preserve">) da reunião realizada em </w:t>
      </w:r>
      <w:r w:rsidR="003275E3" w:rsidRPr="00160526">
        <w:rPr>
          <w:rFonts w:ascii="Times New Roman" w:eastAsia="Calibri" w:hAnsi="Times New Roman" w:cs="Times New Roman"/>
          <w:bCs/>
        </w:rPr>
        <w:t>09</w:t>
      </w:r>
      <w:r w:rsidRPr="00160526">
        <w:rPr>
          <w:rFonts w:ascii="Times New Roman" w:eastAsia="Calibri" w:hAnsi="Times New Roman" w:cs="Times New Roman"/>
          <w:bCs/>
        </w:rPr>
        <w:t>/</w:t>
      </w:r>
      <w:r w:rsidR="003275E3" w:rsidRPr="00160526">
        <w:rPr>
          <w:rFonts w:ascii="Times New Roman" w:eastAsia="Calibri" w:hAnsi="Times New Roman" w:cs="Times New Roman"/>
          <w:bCs/>
        </w:rPr>
        <w:t>07</w:t>
      </w:r>
      <w:r w:rsidRPr="00160526">
        <w:rPr>
          <w:rFonts w:ascii="Times New Roman" w:eastAsia="Calibri" w:hAnsi="Times New Roman" w:cs="Times New Roman"/>
          <w:bCs/>
        </w:rPr>
        <w:t>/2026.</w:t>
      </w:r>
    </w:p>
    <w:p w14:paraId="441C42BB" w14:textId="77777777" w:rsidR="00CB243C" w:rsidRPr="00160526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</w:rPr>
      </w:pPr>
    </w:p>
    <w:p w14:paraId="1FAB423C" w14:textId="7C3E8D95" w:rsidR="00CB243C" w:rsidRPr="00160526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160526">
        <w:rPr>
          <w:rFonts w:ascii="Times New Roman" w:eastAsia="Calibri" w:hAnsi="Times New Roman" w:cs="Times New Roman"/>
          <w:bCs/>
        </w:rPr>
        <w:t xml:space="preserve">Leitura, discussão e votação da ATA </w:t>
      </w:r>
      <w:r w:rsidR="003275E3" w:rsidRPr="00160526">
        <w:rPr>
          <w:rFonts w:ascii="Times New Roman" w:eastAsia="Calibri" w:hAnsi="Times New Roman" w:cs="Times New Roman"/>
          <w:bCs/>
        </w:rPr>
        <w:t>23</w:t>
      </w:r>
      <w:r w:rsidRPr="00160526">
        <w:rPr>
          <w:rFonts w:ascii="Times New Roman" w:eastAsia="Calibri" w:hAnsi="Times New Roman" w:cs="Times New Roman"/>
          <w:bCs/>
        </w:rPr>
        <w:t xml:space="preserve">/2026 (Adir, Emerson e Silvana) da última reunião realizada em </w:t>
      </w:r>
      <w:r w:rsidR="003275E3" w:rsidRPr="00160526">
        <w:rPr>
          <w:rFonts w:ascii="Times New Roman" w:eastAsia="Calibri" w:hAnsi="Times New Roman" w:cs="Times New Roman"/>
          <w:bCs/>
        </w:rPr>
        <w:t>27</w:t>
      </w:r>
      <w:r w:rsidRPr="00160526">
        <w:rPr>
          <w:rFonts w:ascii="Times New Roman" w:eastAsia="Calibri" w:hAnsi="Times New Roman" w:cs="Times New Roman"/>
          <w:bCs/>
        </w:rPr>
        <w:t>/07/2026.</w:t>
      </w:r>
    </w:p>
    <w:p w14:paraId="726B8C6C" w14:textId="77777777" w:rsidR="00DA198C" w:rsidRPr="0016052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160526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16052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II PARTE – EXPEDIENTE</w:t>
            </w:r>
          </w:p>
        </w:tc>
      </w:tr>
    </w:tbl>
    <w:p w14:paraId="174F2EFE" w14:textId="77777777" w:rsidR="00DA198C" w:rsidRPr="0016052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160526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</w:rPr>
            </w:pPr>
            <w:r w:rsidRPr="00160526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</w:rPr>
              <w:t xml:space="preserve">iii parte – ORDEM DO DIA: </w:t>
            </w:r>
            <w:r w:rsidRPr="00160526">
              <w:rPr>
                <w:rFonts w:ascii="Times New Roman" w:eastAsia="Times New Roman" w:hAnsi="Times New Roman" w:cs="Times New Roman"/>
                <w:b/>
                <w:bCs/>
                <w:i/>
                <w:lang w:eastAsia="pt-BR"/>
              </w:rPr>
              <w:t>MATÉRIAS RECEBIDAS PELA COMISSÃO DE FINANÇAS, ORÇAMENTOS E FISCALIZAÇÃO:</w:t>
            </w:r>
          </w:p>
        </w:tc>
      </w:tr>
    </w:tbl>
    <w:p w14:paraId="29D8DFF1" w14:textId="77777777" w:rsidR="00406A35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53203C3" w14:textId="77777777" w:rsidR="00A0343D" w:rsidRPr="00160526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0013F3E0" w14:textId="77777777" w:rsidR="00DA198C" w:rsidRPr="00160526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pt-BR"/>
        </w:rPr>
      </w:pPr>
      <w:r w:rsidRPr="00160526">
        <w:rPr>
          <w:rStyle w:val="Hyperlink"/>
          <w:rFonts w:ascii="Times New Roman" w:eastAsia="Times New Roman" w:hAnsi="Times New Roman" w:cs="Times New Roman"/>
          <w:b/>
          <w:bCs/>
          <w:color w:val="0563C1"/>
          <w:lang w:eastAsia="pt-BR"/>
        </w:rPr>
        <w:t>PROJETO DE LEI COMPLEMENTAR Nº 13/2026</w:t>
      </w:r>
      <w:r w:rsidRPr="00160526">
        <w:rPr>
          <w:rFonts w:ascii="Times New Roman" w:hAnsi="Times New Roman" w:cs="Times New Roman"/>
          <w:b/>
          <w:bCs/>
        </w:rPr>
        <w:t xml:space="preserve"> </w:t>
      </w:r>
      <w:r w:rsidRPr="00160526">
        <w:rPr>
          <w:rFonts w:ascii="Times New Roman" w:hAnsi="Times New Roman" w:cs="Times New Roman"/>
          <w:b/>
        </w:rPr>
        <w:t xml:space="preserve">– </w:t>
      </w:r>
      <w:r w:rsidRPr="00160526">
        <w:rPr>
          <w:rFonts w:ascii="Times New Roman" w:hAnsi="Times New Roman" w:cs="Times New Roman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160526">
        <w:rPr>
          <w:rFonts w:ascii="Times New Roman" w:hAnsi="Times New Roman" w:cs="Times New Roman"/>
          <w:b/>
        </w:rPr>
        <w:t xml:space="preserve"> </w:t>
      </w:r>
    </w:p>
    <w:p w14:paraId="187F8B41" w14:textId="77777777" w:rsidR="00DA198C" w:rsidRPr="00160526" w:rsidRDefault="0082432B">
      <w:pPr>
        <w:pStyle w:val="PargrafodaLista"/>
        <w:ind w:left="0"/>
        <w:jc w:val="both"/>
        <w:rPr>
          <w:rFonts w:ascii="Times New Roman" w:hAnsi="Times New Roman" w:cs="Times New Roman"/>
        </w:rPr>
      </w:pPr>
      <w:r w:rsidRPr="00160526">
        <w:rPr>
          <w:rFonts w:ascii="Times New Roman" w:hAnsi="Times New Roman" w:cs="Times New Roman"/>
          <w:b/>
          <w:bCs/>
        </w:rPr>
        <w:t xml:space="preserve">Autoria: </w:t>
      </w:r>
      <w:r w:rsidRPr="00160526">
        <w:rPr>
          <w:rFonts w:ascii="Times New Roman" w:hAnsi="Times New Roman" w:cs="Times New Roman"/>
          <w:bCs/>
        </w:rPr>
        <w:t>Poder Executivo.</w:t>
      </w:r>
    </w:p>
    <w:p w14:paraId="700DFCE7" w14:textId="77777777" w:rsidR="00DA198C" w:rsidRPr="00160526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</w:rPr>
      </w:pPr>
      <w:r w:rsidRPr="00160526">
        <w:rPr>
          <w:rFonts w:ascii="Times New Roman" w:hAnsi="Times New Roman" w:cs="Times New Roman"/>
          <w:bCs/>
          <w:i/>
          <w:u w:val="single"/>
        </w:rPr>
        <w:t>Com parecer das Comissões:</w:t>
      </w:r>
      <w:r w:rsidRPr="00160526">
        <w:rPr>
          <w:rFonts w:ascii="Times New Roman" w:hAnsi="Times New Roman" w:cs="Times New Roman"/>
          <w:bCs/>
        </w:rPr>
        <w:t xml:space="preserve">  1) Justiça e Redação; </w:t>
      </w:r>
      <w:r w:rsidRPr="00160526">
        <w:rPr>
          <w:rFonts w:ascii="Times New Roman" w:eastAsia="Calibri" w:hAnsi="Times New Roman" w:cs="Times New Roman"/>
          <w:bCs/>
        </w:rPr>
        <w:t>2) Finanças, Orçamentos e Fiscalização.</w:t>
      </w:r>
    </w:p>
    <w:p w14:paraId="63AC0B91" w14:textId="77777777" w:rsidR="0022600F" w:rsidRPr="00160526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</w:rPr>
      </w:pPr>
      <w:r w:rsidRPr="00160526">
        <w:rPr>
          <w:rFonts w:ascii="Times New Roman" w:hAnsi="Times New Roman" w:cs="Times New Roman"/>
          <w:bCs/>
        </w:rPr>
        <w:t>------------------------------------------------</w:t>
      </w:r>
    </w:p>
    <w:p w14:paraId="019630AD" w14:textId="77777777" w:rsidR="00E7728D" w:rsidRPr="00160526" w:rsidRDefault="00E7728D" w:rsidP="0022600F">
      <w:pPr>
        <w:pStyle w:val="PargrafodaLista"/>
        <w:ind w:left="0"/>
        <w:jc w:val="both"/>
        <w:rPr>
          <w:rFonts w:ascii="Times New Roman" w:hAnsi="Times New Roman" w:cs="Times New Roman"/>
        </w:rPr>
      </w:pPr>
    </w:p>
    <w:p w14:paraId="16996113" w14:textId="77777777" w:rsidR="0022600F" w:rsidRPr="00160526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t-BR"/>
        </w:rPr>
      </w:pPr>
      <w:hyperlink r:id="rId8">
        <w:r w:rsidRPr="00160526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eastAsia="pt-BR"/>
          </w:rPr>
          <w:t>PROJETO DE LEI Nº 216/2025</w:t>
        </w:r>
      </w:hyperlink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160526">
        <w:rPr>
          <w:rFonts w:ascii="Times New Roman" w:eastAsia="Times New Roman" w:hAnsi="Times New Roman" w:cs="Times New Roman"/>
          <w:b/>
          <w:lang w:eastAsia="pt-BR"/>
        </w:rPr>
        <w:t xml:space="preserve">– </w:t>
      </w:r>
      <w:r w:rsidRPr="00160526">
        <w:rPr>
          <w:rFonts w:ascii="Times New Roman" w:eastAsia="Times New Roman" w:hAnsi="Times New Roman" w:cs="Times New Roman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160526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t-BR"/>
        </w:rPr>
      </w:pPr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Autoria: </w:t>
      </w:r>
      <w:r w:rsidRPr="00160526">
        <w:rPr>
          <w:rFonts w:ascii="Times New Roman" w:eastAsia="Times New Roman" w:hAnsi="Times New Roman" w:cs="Times New Roman"/>
          <w:bCs/>
          <w:lang w:eastAsia="pt-BR"/>
        </w:rPr>
        <w:t>Poder Executivo.</w:t>
      </w:r>
    </w:p>
    <w:p w14:paraId="174BAEA8" w14:textId="77777777" w:rsidR="00DA198C" w:rsidRPr="00160526" w:rsidRDefault="0082432B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160526">
        <w:rPr>
          <w:rFonts w:ascii="Times New Roman" w:eastAsia="Calibri" w:hAnsi="Times New Roman" w:cs="Times New Roman"/>
          <w:bCs/>
          <w:i/>
          <w:u w:val="single"/>
        </w:rPr>
        <w:t>Com parecer das Comissões:</w:t>
      </w:r>
      <w:r w:rsidRPr="00160526">
        <w:rPr>
          <w:rFonts w:ascii="Times New Roman" w:eastAsia="Calibri" w:hAnsi="Times New Roman" w:cs="Times New Roman"/>
          <w:bCs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160526" w:rsidRDefault="0082432B">
      <w:pPr>
        <w:spacing w:after="0" w:line="240" w:lineRule="auto"/>
        <w:rPr>
          <w:rFonts w:ascii="Times New Roman" w:hAnsi="Times New Roman" w:cs="Times New Roman"/>
          <w:bCs/>
        </w:rPr>
      </w:pPr>
      <w:r w:rsidRPr="00160526">
        <w:rPr>
          <w:rFonts w:ascii="Times New Roman" w:hAnsi="Times New Roman" w:cs="Times New Roman"/>
          <w:bCs/>
        </w:rPr>
        <w:t>------------------------------------------------</w:t>
      </w:r>
    </w:p>
    <w:p w14:paraId="5DC8EA69" w14:textId="77777777" w:rsidR="00160526" w:rsidRPr="00160526" w:rsidRDefault="00160526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5FB673C" w14:textId="77777777" w:rsidR="00F16054" w:rsidRPr="00160526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pt-BR"/>
        </w:rPr>
      </w:pPr>
      <w:hyperlink r:id="rId9" w:history="1">
        <w:r w:rsidRPr="00160526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eastAsia="pt-BR"/>
          </w:rPr>
          <w:t>PROJETO DE LEI Nº 113/2026</w:t>
        </w:r>
      </w:hyperlink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160526">
        <w:rPr>
          <w:rFonts w:ascii="Times New Roman" w:eastAsia="Times New Roman" w:hAnsi="Times New Roman" w:cs="Times New Roman"/>
          <w:b/>
          <w:lang w:eastAsia="pt-BR"/>
        </w:rPr>
        <w:t xml:space="preserve">– </w:t>
      </w:r>
      <w:r w:rsidRPr="00160526">
        <w:rPr>
          <w:rFonts w:ascii="Times New Roman" w:eastAsia="Times New Roman" w:hAnsi="Times New Roman" w:cs="Times New Roman"/>
          <w:bCs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160526" w:rsidRDefault="00F16054" w:rsidP="00F16054">
      <w:pPr>
        <w:spacing w:after="0" w:line="240" w:lineRule="auto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  <w:b/>
          <w:bCs/>
        </w:rPr>
        <w:t xml:space="preserve">Autoria: </w:t>
      </w:r>
      <w:r w:rsidRPr="00160526">
        <w:rPr>
          <w:rFonts w:ascii="Times New Roman" w:eastAsia="Calibri" w:hAnsi="Times New Roman" w:cs="Times New Roman"/>
        </w:rPr>
        <w:t xml:space="preserve">Rodrigo </w:t>
      </w:r>
      <w:proofErr w:type="spellStart"/>
      <w:r w:rsidRPr="00160526">
        <w:rPr>
          <w:rFonts w:ascii="Times New Roman" w:eastAsia="Calibri" w:hAnsi="Times New Roman" w:cs="Times New Roman"/>
        </w:rPr>
        <w:t>Matterazzi</w:t>
      </w:r>
      <w:proofErr w:type="spellEnd"/>
      <w:r w:rsidRPr="00160526">
        <w:rPr>
          <w:rFonts w:ascii="Times New Roman" w:eastAsia="Calibri" w:hAnsi="Times New Roman" w:cs="Times New Roman"/>
        </w:rPr>
        <w:t xml:space="preserve"> e vereadores abaixo assinados.</w:t>
      </w:r>
    </w:p>
    <w:p w14:paraId="0567A4A9" w14:textId="77777777" w:rsidR="00F16054" w:rsidRPr="00160526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160526">
        <w:rPr>
          <w:rFonts w:ascii="Times New Roman" w:eastAsia="Calibri" w:hAnsi="Times New Roman" w:cs="Times New Roman"/>
          <w:i/>
          <w:u w:val="single"/>
        </w:rPr>
        <w:t>Com parecer das Comissões:</w:t>
      </w:r>
      <w:r w:rsidRPr="00160526">
        <w:rPr>
          <w:rFonts w:ascii="Times New Roman" w:eastAsia="Calibri" w:hAnsi="Times New Roman" w:cs="Times New Roman"/>
        </w:rPr>
        <w:t xml:space="preserve">  1) Justiça e Redação; </w:t>
      </w:r>
      <w:r w:rsidRPr="00160526">
        <w:rPr>
          <w:rFonts w:ascii="Times New Roman" w:eastAsia="Calibri" w:hAnsi="Times New Roman" w:cs="Times New Roman"/>
          <w:bCs/>
        </w:rPr>
        <w:t>2) Finanças, Orçamentos e Fiscalização.</w:t>
      </w:r>
    </w:p>
    <w:p w14:paraId="742491CD" w14:textId="77777777" w:rsidR="0022600F" w:rsidRPr="00160526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</w:rPr>
        <w:t>------------------------------------------------</w:t>
      </w:r>
    </w:p>
    <w:p w14:paraId="39FA5E55" w14:textId="77777777" w:rsidR="00553FAD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39BBB63" w14:textId="77777777" w:rsidR="00A0343D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35BC7D29" w14:textId="77777777" w:rsidR="00A0343D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EA8AD5D" w14:textId="77777777" w:rsidR="00A0343D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E8D7B60" w14:textId="77777777" w:rsidR="00A0343D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387D39FA" w14:textId="77777777" w:rsidR="00024CAB" w:rsidRPr="00160526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pt-BR"/>
        </w:rPr>
      </w:pPr>
      <w:hyperlink r:id="rId10" w:history="1">
        <w:r w:rsidRPr="00160526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eastAsia="pt-BR"/>
          </w:rPr>
          <w:t>PROJETO DE LEI Nº 127/2026</w:t>
        </w:r>
      </w:hyperlink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 SUBSTITUTIVO AO </w:t>
      </w:r>
      <w:hyperlink r:id="rId11" w:history="1">
        <w:r w:rsidRPr="00160526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eastAsia="pt-BR"/>
          </w:rPr>
          <w:t>PROJETO DE LEI Nº 110/2026</w:t>
        </w:r>
      </w:hyperlink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160526">
        <w:rPr>
          <w:rFonts w:ascii="Times New Roman" w:eastAsia="Times New Roman" w:hAnsi="Times New Roman" w:cs="Times New Roman"/>
          <w:b/>
          <w:lang w:eastAsia="pt-BR"/>
        </w:rPr>
        <w:t xml:space="preserve">– </w:t>
      </w:r>
      <w:r w:rsidRPr="00160526">
        <w:rPr>
          <w:rFonts w:ascii="Times New Roman" w:eastAsia="Times New Roman" w:hAnsi="Times New Roman" w:cs="Times New Roman"/>
          <w:lang w:eastAsia="pt-BR"/>
        </w:rPr>
        <w:t>Revoga as Leis que menciona, e dá outras providências.</w:t>
      </w:r>
    </w:p>
    <w:p w14:paraId="3725EE82" w14:textId="77777777" w:rsidR="00024CAB" w:rsidRPr="00160526" w:rsidRDefault="00024CAB" w:rsidP="00024CAB">
      <w:pPr>
        <w:spacing w:after="0" w:line="240" w:lineRule="auto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  <w:b/>
          <w:bCs/>
        </w:rPr>
        <w:t xml:space="preserve">Autoria: </w:t>
      </w:r>
      <w:r w:rsidRPr="00160526">
        <w:rPr>
          <w:rFonts w:ascii="Times New Roman" w:eastAsia="Calibri" w:hAnsi="Times New Roman" w:cs="Times New Roman"/>
        </w:rPr>
        <w:t>Poder Executivo.</w:t>
      </w:r>
    </w:p>
    <w:p w14:paraId="5B0277EC" w14:textId="453BBE07" w:rsidR="00024CAB" w:rsidRPr="00160526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160526">
        <w:rPr>
          <w:rFonts w:ascii="Times New Roman" w:eastAsia="Calibri" w:hAnsi="Times New Roman" w:cs="Times New Roman"/>
          <w:i/>
          <w:u w:val="single"/>
        </w:rPr>
        <w:t>Com parecer das Comissões:</w:t>
      </w:r>
      <w:r w:rsidRPr="00160526">
        <w:rPr>
          <w:rFonts w:ascii="Times New Roman" w:eastAsia="Calibri" w:hAnsi="Times New Roman" w:cs="Times New Roman"/>
        </w:rPr>
        <w:t xml:space="preserve">  1) Justiça e Redação; </w:t>
      </w:r>
      <w:r w:rsidRPr="00160526">
        <w:rPr>
          <w:rFonts w:ascii="Times New Roman" w:eastAsia="Calibri" w:hAnsi="Times New Roman" w:cs="Times New Roman"/>
          <w:bCs/>
        </w:rPr>
        <w:t>2) Finanças, Orçamentos e Fiscalização; 3) Educação, Saúde e Assistência Social; 4) Obras, Viação e Serviços Urbanos.</w:t>
      </w:r>
    </w:p>
    <w:p w14:paraId="2A890A21" w14:textId="095354B2" w:rsidR="00CB243C" w:rsidRPr="00160526" w:rsidRDefault="00DD52C2" w:rsidP="00DD52C2">
      <w:pPr>
        <w:spacing w:after="0" w:line="240" w:lineRule="auto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</w:rPr>
        <w:t>------------------------------------------------</w:t>
      </w:r>
    </w:p>
    <w:p w14:paraId="1D1F41A4" w14:textId="77777777" w:rsidR="00DD52C2" w:rsidRPr="00160526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AE7EBCB" w14:textId="77777777" w:rsidR="00DD52C2" w:rsidRPr="00160526" w:rsidRDefault="00DD52C2" w:rsidP="00DD52C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pt-BR"/>
        </w:rPr>
      </w:pPr>
      <w:hyperlink r:id="rId12" w:history="1">
        <w:r w:rsidRPr="00160526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eastAsia="pt-BR"/>
          </w:rPr>
          <w:t>PROJETO DE LEI Nº 128/2026</w:t>
        </w:r>
      </w:hyperlink>
      <w:r w:rsidRPr="00160526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160526">
        <w:rPr>
          <w:rFonts w:ascii="Times New Roman" w:eastAsia="Times New Roman" w:hAnsi="Times New Roman" w:cs="Times New Roman"/>
          <w:b/>
          <w:lang w:eastAsia="pt-BR"/>
        </w:rPr>
        <w:t xml:space="preserve">– </w:t>
      </w:r>
      <w:r w:rsidRPr="00160526">
        <w:rPr>
          <w:rFonts w:ascii="Times New Roman" w:eastAsia="Times New Roman" w:hAnsi="Times New Roman" w:cs="Times New Roman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E4DC4BB" w14:textId="77777777" w:rsidR="00DD52C2" w:rsidRPr="00160526" w:rsidRDefault="00DD52C2" w:rsidP="00DD52C2">
      <w:pPr>
        <w:spacing w:after="0" w:line="240" w:lineRule="auto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  <w:b/>
          <w:bCs/>
        </w:rPr>
        <w:t xml:space="preserve">Autoria: </w:t>
      </w:r>
      <w:r w:rsidRPr="00160526">
        <w:rPr>
          <w:rFonts w:ascii="Times New Roman" w:eastAsia="Calibri" w:hAnsi="Times New Roman" w:cs="Times New Roman"/>
        </w:rPr>
        <w:t xml:space="preserve">Toco Baggio, Darci Gonçalves, </w:t>
      </w:r>
      <w:proofErr w:type="spellStart"/>
      <w:r w:rsidRPr="00160526">
        <w:rPr>
          <w:rFonts w:ascii="Times New Roman" w:eastAsia="Calibri" w:hAnsi="Times New Roman" w:cs="Times New Roman"/>
        </w:rPr>
        <w:t>Profª</w:t>
      </w:r>
      <w:proofErr w:type="spellEnd"/>
      <w:r w:rsidRPr="00160526">
        <w:rPr>
          <w:rFonts w:ascii="Times New Roman" w:eastAsia="Calibri" w:hAnsi="Times New Roman" w:cs="Times New Roman"/>
        </w:rPr>
        <w:t xml:space="preserve"> Silvana Perin e vereadores abaixo assinados.</w:t>
      </w:r>
    </w:p>
    <w:p w14:paraId="2A4B997F" w14:textId="788108AE" w:rsidR="00024CAB" w:rsidRPr="00160526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160526">
        <w:rPr>
          <w:rFonts w:ascii="Times New Roman" w:eastAsia="Calibri" w:hAnsi="Times New Roman" w:cs="Times New Roman"/>
          <w:i/>
          <w:u w:val="single"/>
        </w:rPr>
        <w:t>Com parecer das Comissões:</w:t>
      </w:r>
      <w:r w:rsidRPr="00160526">
        <w:rPr>
          <w:rFonts w:ascii="Times New Roman" w:eastAsia="Calibri" w:hAnsi="Times New Roman" w:cs="Times New Roman"/>
        </w:rPr>
        <w:t xml:space="preserve">  1) Justiça e Redação; </w:t>
      </w:r>
      <w:r w:rsidRPr="00160526">
        <w:rPr>
          <w:rFonts w:ascii="Times New Roman" w:eastAsia="Calibri" w:hAnsi="Times New Roman" w:cs="Times New Roman"/>
          <w:bCs/>
        </w:rPr>
        <w:t>2) Finanças, Orçamentos e Fiscalização; 3) Educação, Saúde e Assistência Social.</w:t>
      </w:r>
    </w:p>
    <w:p w14:paraId="59559657" w14:textId="7453EC56" w:rsidR="00024CAB" w:rsidRPr="00160526" w:rsidRDefault="00160526" w:rsidP="00160526">
      <w:pPr>
        <w:spacing w:after="0" w:line="240" w:lineRule="auto"/>
        <w:rPr>
          <w:rFonts w:ascii="Times New Roman" w:eastAsia="Calibri" w:hAnsi="Times New Roman" w:cs="Times New Roman"/>
        </w:rPr>
      </w:pPr>
      <w:r w:rsidRPr="00160526">
        <w:rPr>
          <w:rFonts w:ascii="Times New Roman" w:eastAsia="Calibri" w:hAnsi="Times New Roman" w:cs="Times New Roman"/>
        </w:rPr>
        <w:t>------------------------------------------------</w:t>
      </w:r>
    </w:p>
    <w:p w14:paraId="27720B87" w14:textId="77777777" w:rsidR="00160526" w:rsidRPr="00160526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20243DE" w14:textId="77777777" w:rsidR="00DA05DB" w:rsidRPr="00DA05DB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DA05D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DA05D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4" w:history="1">
        <w:r w:rsidRPr="00DA05D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DA05D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A05D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A05DB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DA05DB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A05D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A05DB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DA05D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A05D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DA05DB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77777777" w:rsidR="00A0343D" w:rsidRDefault="00A0343D" w:rsidP="00160526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0C3DD33" w14:textId="77777777" w:rsidR="00A0343D" w:rsidRPr="00160526" w:rsidRDefault="00A0343D" w:rsidP="0016052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D60F376" w14:textId="77777777" w:rsidR="00024CAB" w:rsidRPr="00160526" w:rsidRDefault="00024CA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68A2DDF" w14:textId="5ABD483C" w:rsidR="00DA198C" w:rsidRPr="0016052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160526">
        <w:rPr>
          <w:rFonts w:ascii="Times New Roman" w:eastAsia="Calibri" w:hAnsi="Times New Roman" w:cs="Times New Roman"/>
          <w:b/>
        </w:rPr>
        <w:t>COMISSÃO DE FINANÇAS, ORÇAMENTOS E FISCALIZAÇÃO</w:t>
      </w:r>
    </w:p>
    <w:p w14:paraId="2E0EAA11" w14:textId="77777777" w:rsidR="00DA198C" w:rsidRPr="00160526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160526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16052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8599AF6" w14:textId="77777777" w:rsidR="00DA198C" w:rsidRPr="0016052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09A85B0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EMERSON FARIAS</w:t>
            </w:r>
          </w:p>
          <w:p w14:paraId="7307A539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ADIR CUNICO</w:t>
            </w:r>
          </w:p>
          <w:p w14:paraId="34C6719A" w14:textId="77777777" w:rsidR="00DA198C" w:rsidRPr="0016052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>Presidente</w:t>
            </w:r>
          </w:p>
          <w:p w14:paraId="3C00E0EF" w14:textId="77777777" w:rsidR="00DA198C" w:rsidRPr="00160526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16052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7D2256A" w14:textId="77777777" w:rsidR="00DA198C" w:rsidRPr="0016052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3F21392" w14:textId="77777777" w:rsidR="00DA198C" w:rsidRPr="0016052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160526">
              <w:rPr>
                <w:rFonts w:ascii="Times New Roman" w:eastAsia="Calibri" w:hAnsi="Times New Roman" w:cs="Times New Roman"/>
                <w:b/>
                <w:bCs/>
              </w:rPr>
              <w:t>PROFª</w:t>
            </w:r>
            <w:proofErr w:type="spellEnd"/>
            <w:r w:rsidRPr="00160526">
              <w:rPr>
                <w:rFonts w:ascii="Times New Roman" w:eastAsia="Calibri" w:hAnsi="Times New Roman" w:cs="Times New Roman"/>
                <w:b/>
                <w:bCs/>
              </w:rPr>
              <w:t xml:space="preserve"> SILVANA PERIN</w:t>
            </w:r>
          </w:p>
          <w:p w14:paraId="28E5AD7E" w14:textId="77777777" w:rsidR="00DA198C" w:rsidRPr="0016052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160526">
              <w:rPr>
                <w:rFonts w:ascii="Times New Roman" w:eastAsia="Calibri" w:hAnsi="Times New Roman" w:cs="Times New Roman"/>
                <w:b/>
                <w:bCs/>
              </w:rPr>
              <w:t xml:space="preserve">           Secretária</w:t>
            </w:r>
          </w:p>
        </w:tc>
      </w:tr>
    </w:tbl>
    <w:p w14:paraId="6B2AA053" w14:textId="77777777" w:rsidR="00DA198C" w:rsidRPr="00160526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sectPr w:rsidR="00DA198C" w:rsidRPr="00160526">
      <w:footerReference w:type="even" r:id="rId15"/>
      <w:footerReference w:type="default" r:id="rId16"/>
      <w:footerReference w:type="first" r:id="rId17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172F5" w14:textId="77777777" w:rsidR="00A11C3B" w:rsidRDefault="00A11C3B">
      <w:pPr>
        <w:spacing w:after="0" w:line="240" w:lineRule="auto"/>
      </w:pPr>
      <w:r>
        <w:separator/>
      </w:r>
    </w:p>
  </w:endnote>
  <w:endnote w:type="continuationSeparator" w:id="0">
    <w:p w14:paraId="5A7868BC" w14:textId="77777777" w:rsidR="00A11C3B" w:rsidRDefault="00A11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B0E2" w14:textId="77777777" w:rsidR="00A11C3B" w:rsidRDefault="00A11C3B">
      <w:pPr>
        <w:spacing w:after="0" w:line="240" w:lineRule="auto"/>
      </w:pPr>
      <w:r>
        <w:separator/>
      </w:r>
    </w:p>
  </w:footnote>
  <w:footnote w:type="continuationSeparator" w:id="0">
    <w:p w14:paraId="191793F6" w14:textId="77777777" w:rsidR="00A11C3B" w:rsidRDefault="00A11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24CAB"/>
    <w:rsid w:val="000401F3"/>
    <w:rsid w:val="000864E5"/>
    <w:rsid w:val="000A7EE1"/>
    <w:rsid w:val="000B4DA3"/>
    <w:rsid w:val="001052D4"/>
    <w:rsid w:val="001538D0"/>
    <w:rsid w:val="00160526"/>
    <w:rsid w:val="00175CCB"/>
    <w:rsid w:val="001873AC"/>
    <w:rsid w:val="0022600F"/>
    <w:rsid w:val="00265440"/>
    <w:rsid w:val="00283EB0"/>
    <w:rsid w:val="003275E3"/>
    <w:rsid w:val="003A42B7"/>
    <w:rsid w:val="003A5EAA"/>
    <w:rsid w:val="003D49B8"/>
    <w:rsid w:val="00406A35"/>
    <w:rsid w:val="00471E70"/>
    <w:rsid w:val="004E08FE"/>
    <w:rsid w:val="004F573E"/>
    <w:rsid w:val="00501CF4"/>
    <w:rsid w:val="00506402"/>
    <w:rsid w:val="00510553"/>
    <w:rsid w:val="005111AB"/>
    <w:rsid w:val="005429FA"/>
    <w:rsid w:val="00546826"/>
    <w:rsid w:val="00553FAD"/>
    <w:rsid w:val="0056741A"/>
    <w:rsid w:val="005D534A"/>
    <w:rsid w:val="00666AC3"/>
    <w:rsid w:val="00695ADA"/>
    <w:rsid w:val="006B380A"/>
    <w:rsid w:val="006E086E"/>
    <w:rsid w:val="006E20B6"/>
    <w:rsid w:val="00704099"/>
    <w:rsid w:val="007A536D"/>
    <w:rsid w:val="007F13C5"/>
    <w:rsid w:val="007F373A"/>
    <w:rsid w:val="007F395D"/>
    <w:rsid w:val="00806F36"/>
    <w:rsid w:val="0082432B"/>
    <w:rsid w:val="0086198E"/>
    <w:rsid w:val="008712C0"/>
    <w:rsid w:val="00871BDC"/>
    <w:rsid w:val="008A6281"/>
    <w:rsid w:val="008E6E01"/>
    <w:rsid w:val="008F58E5"/>
    <w:rsid w:val="0093752E"/>
    <w:rsid w:val="009616C6"/>
    <w:rsid w:val="00963269"/>
    <w:rsid w:val="009F348E"/>
    <w:rsid w:val="00A0343D"/>
    <w:rsid w:val="00A11C3B"/>
    <w:rsid w:val="00A55053"/>
    <w:rsid w:val="00A726F6"/>
    <w:rsid w:val="00A8414E"/>
    <w:rsid w:val="00A84A91"/>
    <w:rsid w:val="00B32F37"/>
    <w:rsid w:val="00B44299"/>
    <w:rsid w:val="00B503F9"/>
    <w:rsid w:val="00B70B50"/>
    <w:rsid w:val="00B76E4A"/>
    <w:rsid w:val="00B80B02"/>
    <w:rsid w:val="00B92F5C"/>
    <w:rsid w:val="00BC22F0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81F62"/>
    <w:rsid w:val="00D8768C"/>
    <w:rsid w:val="00DA05DB"/>
    <w:rsid w:val="00DA198C"/>
    <w:rsid w:val="00DB3A88"/>
    <w:rsid w:val="00DD52C2"/>
    <w:rsid w:val="00DE06C9"/>
    <w:rsid w:val="00DE2B07"/>
    <w:rsid w:val="00DE5AB5"/>
    <w:rsid w:val="00E2577B"/>
    <w:rsid w:val="00E7728D"/>
    <w:rsid w:val="00EE71CB"/>
    <w:rsid w:val="00F13C52"/>
    <w:rsid w:val="00F16054"/>
    <w:rsid w:val="00F20EE5"/>
    <w:rsid w:val="00F34FC2"/>
    <w:rsid w:val="00F439F1"/>
    <w:rsid w:val="00F52524"/>
    <w:rsid w:val="00F53F1D"/>
    <w:rsid w:val="00FD516B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366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121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rriso.siscam.com.br/arquivo?Id=20305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485" TargetMode="External"/><Relationship Id="rId14" Type="http://schemas.openxmlformats.org/officeDocument/2006/relationships/hyperlink" Target="https://sorriso.siscam.com.br/arquivo?Id=20154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</Pages>
  <Words>662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862</cp:revision>
  <cp:lastPrinted>2026-03-12T11:34:00Z</cp:lastPrinted>
  <dcterms:created xsi:type="dcterms:W3CDTF">2022-08-10T16:40:00Z</dcterms:created>
  <dcterms:modified xsi:type="dcterms:W3CDTF">2026-08-06T11:16:00Z</dcterms:modified>
  <dc:language>pt-BR</dc:language>
</cp:coreProperties>
</file>